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5" w:rsidRPr="00026BA4" w:rsidRDefault="00831ED5" w:rsidP="00831ED5">
      <w:pPr>
        <w:keepNext/>
        <w:keepLines/>
        <w:spacing w:before="360" w:after="80" w:line="259" w:lineRule="auto"/>
        <w:jc w:val="center"/>
        <w:outlineLvl w:val="1"/>
        <w:rPr>
          <w:rFonts w:cs="Calibri"/>
          <w:b/>
          <w:sz w:val="36"/>
          <w:szCs w:val="36"/>
          <w:lang w:eastAsia="en-GB"/>
        </w:rPr>
      </w:pPr>
      <w:r w:rsidRPr="00026BA4">
        <w:rPr>
          <w:rFonts w:cs="Calibri"/>
          <w:b/>
          <w:noProof/>
          <w:sz w:val="36"/>
          <w:szCs w:val="36"/>
          <w:lang w:eastAsia="ru-RU"/>
        </w:rPr>
        <w:drawing>
          <wp:inline distT="0" distB="0" distL="0" distR="0" wp14:anchorId="780CA7AC" wp14:editId="188968FF">
            <wp:extent cx="592531" cy="652079"/>
            <wp:effectExtent l="0" t="0" r="0" b="0"/>
            <wp:docPr id="1" name="Рисунок 1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mallCaps/>
          <w:color w:val="000000"/>
          <w:lang w:eastAsia="en-GB"/>
        </w:rPr>
      </w:pPr>
    </w:p>
    <w:p w:rsidR="00831ED5" w:rsidRPr="00DE2E5E" w:rsidRDefault="00831ED5" w:rsidP="00831ED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МИНИСТЕРСТВО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ОБРАЗОВАНИЯ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ПРИМОРСКОГО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КРАЯ</w:t>
      </w:r>
    </w:p>
    <w:p w:rsidR="00831ED5" w:rsidRPr="00DE2E5E" w:rsidRDefault="00831ED5" w:rsidP="00831ED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ГОСУДАРСТВЕННОЕ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АВТОНОМНОЕ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УЧРЕЖДЕНИЕ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ДОПОЛНИТЕЛЬНОГО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ПРОФЕССИОНАЛЬНОГО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ОБРАЗОВАНИЯ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ПРИМОРСКИЙ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КРАЕВОЙ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ИНСТИТУТ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РАЗВИТИЯ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ОБРАЗОВАНИЯ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831ED5" w:rsidRPr="00DE2E5E" w:rsidRDefault="00831ED5" w:rsidP="00831ED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РЕГИОНАЛЬНЫЙ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ЦЕНТР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ВЫЯВЛЕНИЯ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ПОДДЕРЖКИ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И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РАЗВИТИЯ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СПОСОБНОСТЕЙ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И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ТАЛАНТОВ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У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ДЕТЕЙ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И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МОЛОДЕЖИ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«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СИРИУС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.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ПРИМОРЬЕ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>»</w:t>
      </w:r>
    </w:p>
    <w:p w:rsidR="00831ED5" w:rsidRPr="00DE2E5E" w:rsidRDefault="00831ED5" w:rsidP="00831ED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b/>
          <w:smallCaps/>
          <w:color w:val="000000"/>
          <w:lang w:eastAsia="en-GB"/>
        </w:rPr>
      </w:pP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690003,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Приморский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край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г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.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Владивосток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, </w:t>
      </w:r>
    </w:p>
    <w:p w:rsidR="00831ED5" w:rsidRPr="00026BA4" w:rsidRDefault="00831ED5" w:rsidP="00831ED5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/>
          <w:b/>
          <w:color w:val="000000"/>
          <w:lang w:eastAsia="en-GB"/>
        </w:rPr>
        <w:sectPr w:rsidR="00831ED5" w:rsidRPr="00026BA4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ИНН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2540019440 </w:t>
      </w:r>
      <w:r w:rsidRPr="00DE2E5E">
        <w:rPr>
          <w:rFonts w:ascii="Times New Roman" w:eastAsia="Times" w:hAnsi="Times New Roman"/>
          <w:b/>
          <w:smallCaps/>
          <w:color w:val="000000"/>
          <w:lang w:eastAsia="en-GB"/>
        </w:rPr>
        <w:t>КПП</w:t>
      </w:r>
      <w:r w:rsidRPr="00DE2E5E">
        <w:rPr>
          <w:rFonts w:ascii="Times" w:eastAsia="Times" w:hAnsi="Times" w:cs="Times"/>
          <w:b/>
          <w:smallCaps/>
          <w:color w:val="000000"/>
          <w:lang w:eastAsia="en-GB"/>
        </w:rPr>
        <w:t xml:space="preserve"> 54001001</w:t>
      </w:r>
      <w:proofErr w:type="spellStart"/>
      <w:r w:rsidRPr="00026BA4">
        <w:rPr>
          <w:rFonts w:ascii="Times New Roman" w:eastAsia="Times New Roman" w:hAnsi="Times New Roman"/>
          <w:b/>
          <w:color w:val="000000"/>
          <w:lang w:val="en-US" w:eastAsia="en-GB"/>
        </w:rPr>
        <w:t>rcod</w:t>
      </w:r>
      <w:proofErr w:type="spellEnd"/>
      <w:r w:rsidRPr="00026BA4">
        <w:rPr>
          <w:rFonts w:ascii="Times New Roman" w:eastAsia="Times New Roman" w:hAnsi="Times New Roman"/>
          <w:b/>
          <w:color w:val="000000"/>
          <w:lang w:eastAsia="en-GB"/>
        </w:rPr>
        <w:t>@</w:t>
      </w:r>
      <w:proofErr w:type="spellStart"/>
      <w:r w:rsidRPr="00026BA4">
        <w:rPr>
          <w:rFonts w:ascii="Times New Roman" w:eastAsia="Times New Roman" w:hAnsi="Times New Roman"/>
          <w:b/>
          <w:color w:val="000000"/>
          <w:lang w:val="en-US" w:eastAsia="en-GB"/>
        </w:rPr>
        <w:t>pkiro</w:t>
      </w:r>
      <w:proofErr w:type="spellEnd"/>
      <w:r w:rsidRPr="00026BA4">
        <w:rPr>
          <w:rFonts w:ascii="Times New Roman" w:eastAsia="Times New Roman" w:hAnsi="Times New Roman"/>
          <w:b/>
          <w:color w:val="000000"/>
          <w:lang w:eastAsia="en-GB"/>
        </w:rPr>
        <w:t>.</w:t>
      </w:r>
      <w:proofErr w:type="spellStart"/>
      <w:r w:rsidRPr="00026BA4">
        <w:rPr>
          <w:rFonts w:ascii="Times New Roman" w:eastAsia="Times New Roman" w:hAnsi="Times New Roman"/>
          <w:b/>
          <w:color w:val="000000"/>
          <w:lang w:val="en-US" w:eastAsia="en-GB"/>
        </w:rPr>
        <w:t>ru</w:t>
      </w:r>
      <w:proofErr w:type="spellEnd"/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20"/>
          <w:szCs w:val="20"/>
          <w:lang w:eastAsia="en-GB"/>
        </w:rPr>
      </w:pP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GB"/>
        </w:rPr>
      </w:pP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GB"/>
        </w:rPr>
        <w:tab/>
      </w:r>
      <w:r w:rsidRPr="00026BA4">
        <w:rPr>
          <w:rFonts w:ascii="Times New Roman" w:eastAsia="Times New Roman" w:hAnsi="Times New Roman"/>
          <w:b/>
          <w:color w:val="000000"/>
          <w:sz w:val="28"/>
          <w:szCs w:val="20"/>
          <w:lang w:eastAsia="en-GB"/>
        </w:rPr>
        <w:t>ПОЛОЖЕНИЕ</w:t>
      </w: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 xml:space="preserve">ДОПОЛНИТЕЛЬНАЯ </w:t>
      </w:r>
    </w:p>
    <w:p w:rsidR="00831ED5" w:rsidRPr="00026BA4" w:rsidRDefault="00831ED5" w:rsidP="00831ED5">
      <w:pPr>
        <w:spacing w:after="0" w:line="21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>ОБЩЕРАЗВИВАЮЩАЯ</w:t>
      </w:r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</w:t>
      </w:r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>ПРОГРАММА РЕГИОНАЛЬНОГО ЦЕНТРА ВЫЯВЛЕНИЯ, ПОДДЕРЖКИ И РАЗВИТИЯ СПОСОБНОСТЕЙ И ТАЛАНТОВ У ДЕТЕЙ И МОЛОДЕЖИ «СИРИУС</w:t>
      </w:r>
      <w:proofErr w:type="gramStart"/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>.П</w:t>
      </w:r>
      <w:proofErr w:type="gramEnd"/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>РИМОРЬЕ»</w:t>
      </w:r>
    </w:p>
    <w:p w:rsidR="00831ED5" w:rsidRPr="00026BA4" w:rsidRDefault="00831ED5" w:rsidP="00831ED5">
      <w:pPr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 xml:space="preserve"> (в</w:t>
      </w:r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 xml:space="preserve"> </w:t>
      </w:r>
      <w:r w:rsidRPr="00026BA4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 xml:space="preserve">формате очной профильной образовательной программы) </w:t>
      </w:r>
    </w:p>
    <w:p w:rsidR="000E5726" w:rsidRDefault="000E5726" w:rsidP="00831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0E57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 «</w:t>
      </w:r>
      <w:r w:rsidR="00515C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Р</w:t>
      </w:r>
      <w:r w:rsidRPr="000E57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обототехника»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831ED5" w:rsidRPr="00026BA4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n-GB"/>
        </w:rPr>
      </w:pPr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Срок освоения – </w:t>
      </w:r>
      <w:r w:rsidR="00515C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n-GB"/>
        </w:rPr>
        <w:t>65</w:t>
      </w:r>
      <w:r w:rsidRPr="00026BA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n-GB"/>
        </w:rPr>
        <w:t xml:space="preserve"> часов</w:t>
      </w:r>
    </w:p>
    <w:p w:rsidR="00831ED5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Возраст </w:t>
      </w:r>
      <w:proofErr w:type="gramStart"/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обучающихся</w:t>
      </w:r>
      <w:proofErr w:type="gramEnd"/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– </w:t>
      </w:r>
      <w:r w:rsidR="00515C8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1 группа (3-6 класс) и 2 группа (7-10 класс)</w:t>
      </w:r>
    </w:p>
    <w:p w:rsidR="00515C8A" w:rsidRPr="00026BA4" w:rsidRDefault="00515C8A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en-GB"/>
        </w:rPr>
      </w:pPr>
    </w:p>
    <w:p w:rsidR="00831ED5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831ED5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831ED5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831ED5" w:rsidRPr="00026BA4" w:rsidRDefault="00831ED5" w:rsidP="00831E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831ED5" w:rsidRPr="00026BA4" w:rsidRDefault="00831ED5" w:rsidP="00831ED5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b/>
          <w:color w:val="000000"/>
          <w:sz w:val="28"/>
          <w:szCs w:val="28"/>
          <w:lang w:eastAsia="en-GB"/>
        </w:rPr>
        <w:t>Разработчик:</w:t>
      </w:r>
    </w:p>
    <w:p w:rsidR="006F45DB" w:rsidRDefault="006F45DB" w:rsidP="006F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6F45DB">
        <w:rPr>
          <w:rFonts w:ascii="Times New Roman" w:hAnsi="Times New Roman"/>
          <w:bCs/>
          <w:sz w:val="28"/>
          <w:szCs w:val="24"/>
        </w:rPr>
        <w:t xml:space="preserve">Мун Сергей Алексеевич, </w:t>
      </w:r>
    </w:p>
    <w:p w:rsidR="006F45DB" w:rsidRPr="006F45DB" w:rsidRDefault="006F45DB" w:rsidP="006F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6F45DB">
        <w:rPr>
          <w:rFonts w:ascii="Times New Roman" w:hAnsi="Times New Roman"/>
          <w:bCs/>
          <w:sz w:val="28"/>
          <w:szCs w:val="24"/>
        </w:rPr>
        <w:t>Директор ООО «Центр развития робототехники»</w:t>
      </w:r>
    </w:p>
    <w:p w:rsidR="00831ED5" w:rsidRDefault="006F45DB" w:rsidP="006F4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6F45DB">
        <w:rPr>
          <w:rFonts w:ascii="Times New Roman" w:hAnsi="Times New Roman"/>
          <w:bCs/>
          <w:sz w:val="28"/>
          <w:szCs w:val="24"/>
        </w:rPr>
        <w:t>г. Владивосток</w:t>
      </w:r>
      <w:r w:rsidR="00831ED5" w:rsidRPr="00831ED5">
        <w:rPr>
          <w:rFonts w:ascii="Times New Roman" w:hAnsi="Times New Roman"/>
          <w:bCs/>
          <w:sz w:val="28"/>
          <w:szCs w:val="24"/>
        </w:rPr>
        <w:t>)</w:t>
      </w:r>
    </w:p>
    <w:p w:rsidR="00831ED5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831ED5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831ED5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831ED5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831ED5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</w:p>
    <w:p w:rsidR="00831ED5" w:rsidRPr="00026BA4" w:rsidRDefault="00831ED5" w:rsidP="00831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Владивосток</w:t>
      </w:r>
    </w:p>
    <w:p w:rsidR="00831ED5" w:rsidRPr="00026BA4" w:rsidRDefault="00831ED5" w:rsidP="00831ED5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sectPr w:rsidR="00831ED5" w:rsidRPr="00026BA4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026BA4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202</w:t>
      </w:r>
      <w:r w:rsidR="00515C8A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5</w:t>
      </w:r>
    </w:p>
    <w:p w:rsidR="00831ED5" w:rsidRPr="008855FF" w:rsidRDefault="00831ED5" w:rsidP="00831E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lastRenderedPageBreak/>
        <w:t>ПОЛОЖЕНИЕ</w:t>
      </w:r>
    </w:p>
    <w:p w:rsidR="003356B6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о порядке организации и проведения </w:t>
      </w:r>
      <w:r w:rsidR="003356B6">
        <w:rPr>
          <w:rFonts w:ascii="Times New Roman" w:hAnsi="Times New Roman"/>
          <w:bCs/>
          <w:sz w:val="24"/>
          <w:szCs w:val="24"/>
        </w:rPr>
        <w:t xml:space="preserve">очной </w:t>
      </w:r>
      <w:r w:rsidRPr="008855FF"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="003356B6">
        <w:rPr>
          <w:rFonts w:ascii="Times New Roman" w:hAnsi="Times New Roman"/>
          <w:bCs/>
          <w:sz w:val="24"/>
          <w:szCs w:val="24"/>
        </w:rPr>
        <w:t>программы</w:t>
      </w:r>
    </w:p>
    <w:p w:rsidR="003356B6" w:rsidRDefault="00AF087C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«Р</w:t>
      </w:r>
      <w:r w:rsidR="003356B6" w:rsidRPr="003356B6">
        <w:rPr>
          <w:rFonts w:ascii="Times New Roman" w:hAnsi="Times New Roman"/>
          <w:bCs/>
          <w:sz w:val="24"/>
          <w:szCs w:val="24"/>
        </w:rPr>
        <w:t xml:space="preserve">обототехника»  </w:t>
      </w:r>
      <w:r>
        <w:rPr>
          <w:rFonts w:ascii="Times New Roman" w:hAnsi="Times New Roman"/>
          <w:bCs/>
          <w:sz w:val="24"/>
          <w:szCs w:val="24"/>
        </w:rPr>
        <w:t xml:space="preserve">1 группа </w:t>
      </w:r>
      <w:r w:rsidR="00831ED5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3</w:t>
      </w:r>
      <w:r w:rsidR="00831ED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6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 класс</w:t>
      </w:r>
      <w:r w:rsidR="00831ED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и 2 группа (7-10 класс)</w:t>
      </w:r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</w:t>
      </w:r>
      <w:r w:rsidRPr="008855FF">
        <w:rPr>
          <w:rFonts w:ascii="Times New Roman" w:hAnsi="Times New Roman"/>
          <w:bCs/>
          <w:sz w:val="24"/>
          <w:szCs w:val="24"/>
        </w:rPr>
        <w:t>егионального Центра выявления, поддержки и развития способностей и талантов у детей и молодежи «</w:t>
      </w:r>
      <w:proofErr w:type="spellStart"/>
      <w:r w:rsidRPr="008855FF">
        <w:rPr>
          <w:rFonts w:ascii="Times New Roman" w:hAnsi="Times New Roman"/>
          <w:bCs/>
          <w:sz w:val="24"/>
          <w:szCs w:val="24"/>
        </w:rPr>
        <w:t>Сириус</w:t>
      </w:r>
      <w:proofErr w:type="gramStart"/>
      <w:r w:rsidRPr="008855F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855FF">
        <w:rPr>
          <w:rFonts w:ascii="Times New Roman" w:hAnsi="Times New Roman"/>
          <w:bCs/>
          <w:sz w:val="24"/>
          <w:szCs w:val="24"/>
        </w:rPr>
        <w:t>риморье</w:t>
      </w:r>
      <w:proofErr w:type="spellEnd"/>
      <w:r w:rsidRPr="008855FF">
        <w:rPr>
          <w:rFonts w:ascii="Times New Roman" w:hAnsi="Times New Roman"/>
          <w:bCs/>
          <w:sz w:val="24"/>
          <w:szCs w:val="24"/>
        </w:rPr>
        <w:t>»</w:t>
      </w:r>
      <w:r w:rsidR="00AF087C">
        <w:rPr>
          <w:rFonts w:ascii="Times New Roman" w:hAnsi="Times New Roman"/>
          <w:bCs/>
          <w:sz w:val="24"/>
          <w:szCs w:val="24"/>
        </w:rPr>
        <w:t>.</w:t>
      </w:r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1.Общие положения</w:t>
      </w:r>
    </w:p>
    <w:p w:rsidR="00831ED5" w:rsidRPr="008855FF" w:rsidRDefault="00831ED5" w:rsidP="00AF087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1.1. Настоящее Положение определяет порядок организации и проведения очной образовательной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F087C">
        <w:rPr>
          <w:rFonts w:ascii="Times New Roman" w:hAnsi="Times New Roman"/>
          <w:bCs/>
          <w:sz w:val="24"/>
          <w:szCs w:val="24"/>
        </w:rPr>
        <w:t xml:space="preserve">  «Р</w:t>
      </w:r>
      <w:r w:rsidR="00AF087C" w:rsidRPr="003356B6">
        <w:rPr>
          <w:rFonts w:ascii="Times New Roman" w:hAnsi="Times New Roman"/>
          <w:bCs/>
          <w:sz w:val="24"/>
          <w:szCs w:val="24"/>
        </w:rPr>
        <w:t xml:space="preserve">обототехника»  </w:t>
      </w:r>
      <w:r w:rsidR="00AF087C">
        <w:rPr>
          <w:rFonts w:ascii="Times New Roman" w:hAnsi="Times New Roman"/>
          <w:bCs/>
          <w:sz w:val="24"/>
          <w:szCs w:val="24"/>
        </w:rPr>
        <w:t>1 группа (3-6</w:t>
      </w:r>
      <w:r w:rsidR="00AF087C" w:rsidRPr="008855FF">
        <w:rPr>
          <w:rFonts w:ascii="Times New Roman" w:hAnsi="Times New Roman"/>
          <w:bCs/>
          <w:sz w:val="24"/>
          <w:szCs w:val="24"/>
        </w:rPr>
        <w:t xml:space="preserve"> класс</w:t>
      </w:r>
      <w:r w:rsidR="00AF087C">
        <w:rPr>
          <w:rFonts w:ascii="Times New Roman" w:hAnsi="Times New Roman"/>
          <w:bCs/>
          <w:sz w:val="24"/>
          <w:szCs w:val="24"/>
        </w:rPr>
        <w:t>) и 2 группа (7-10 класс)</w:t>
      </w:r>
      <w:r w:rsidR="00AF087C">
        <w:rPr>
          <w:rFonts w:ascii="Times New Roman" w:hAnsi="Times New Roman"/>
          <w:bCs/>
          <w:sz w:val="24"/>
          <w:szCs w:val="24"/>
        </w:rPr>
        <w:t xml:space="preserve"> </w:t>
      </w:r>
      <w:r w:rsidRPr="008855FF">
        <w:rPr>
          <w:rFonts w:ascii="Times New Roman" w:hAnsi="Times New Roman"/>
          <w:bCs/>
          <w:sz w:val="24"/>
          <w:szCs w:val="24"/>
        </w:rPr>
        <w:t>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 w:rsidRPr="008855FF">
        <w:rPr>
          <w:rFonts w:ascii="Times New Roman" w:hAnsi="Times New Roman"/>
          <w:bCs/>
          <w:sz w:val="24"/>
          <w:szCs w:val="24"/>
        </w:rPr>
        <w:t>Сириус</w:t>
      </w:r>
      <w:proofErr w:type="gramStart"/>
      <w:r w:rsidRPr="008855F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855FF">
        <w:rPr>
          <w:rFonts w:ascii="Times New Roman" w:hAnsi="Times New Roman"/>
          <w:bCs/>
          <w:sz w:val="24"/>
          <w:szCs w:val="24"/>
        </w:rPr>
        <w:t>риморье</w:t>
      </w:r>
      <w:proofErr w:type="spellEnd"/>
      <w:r w:rsidRPr="008855FF">
        <w:rPr>
          <w:rFonts w:ascii="Times New Roman" w:hAnsi="Times New Roman"/>
          <w:bCs/>
          <w:sz w:val="24"/>
          <w:szCs w:val="24"/>
        </w:rPr>
        <w:t>».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1.2. Сроки проведения Программы с </w:t>
      </w:r>
      <w:r w:rsidR="007703FD">
        <w:rPr>
          <w:rFonts w:ascii="Times New Roman" w:hAnsi="Times New Roman"/>
          <w:bCs/>
          <w:sz w:val="24"/>
          <w:szCs w:val="24"/>
        </w:rPr>
        <w:t>14</w:t>
      </w:r>
      <w:r w:rsidRPr="00DE06DD">
        <w:rPr>
          <w:rFonts w:ascii="Times New Roman" w:hAnsi="Times New Roman"/>
          <w:bCs/>
          <w:sz w:val="24"/>
          <w:szCs w:val="24"/>
        </w:rPr>
        <w:t>.0</w:t>
      </w:r>
      <w:r w:rsidR="007703FD">
        <w:rPr>
          <w:rFonts w:ascii="Times New Roman" w:hAnsi="Times New Roman"/>
          <w:bCs/>
          <w:sz w:val="24"/>
          <w:szCs w:val="24"/>
        </w:rPr>
        <w:t>2</w:t>
      </w:r>
      <w:r w:rsidRPr="00DE06DD">
        <w:rPr>
          <w:rFonts w:ascii="Times New Roman" w:hAnsi="Times New Roman"/>
          <w:bCs/>
          <w:sz w:val="24"/>
          <w:szCs w:val="24"/>
        </w:rPr>
        <w:t>.202</w:t>
      </w:r>
      <w:r w:rsidR="007703FD">
        <w:rPr>
          <w:rFonts w:ascii="Times New Roman" w:hAnsi="Times New Roman"/>
          <w:bCs/>
          <w:sz w:val="24"/>
          <w:szCs w:val="24"/>
        </w:rPr>
        <w:t>5</w:t>
      </w:r>
      <w:r w:rsidRPr="00DE06DD">
        <w:rPr>
          <w:rFonts w:ascii="Times New Roman" w:hAnsi="Times New Roman"/>
          <w:bCs/>
          <w:sz w:val="24"/>
          <w:szCs w:val="24"/>
        </w:rPr>
        <w:t xml:space="preserve"> г. – </w:t>
      </w:r>
      <w:r w:rsidR="007703F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</w:t>
      </w:r>
      <w:r w:rsidRPr="00DE06DD">
        <w:rPr>
          <w:rFonts w:ascii="Times New Roman" w:hAnsi="Times New Roman"/>
          <w:bCs/>
          <w:sz w:val="24"/>
          <w:szCs w:val="24"/>
        </w:rPr>
        <w:t>.0</w:t>
      </w:r>
      <w:r w:rsidR="007703FD">
        <w:rPr>
          <w:rFonts w:ascii="Times New Roman" w:hAnsi="Times New Roman"/>
          <w:bCs/>
          <w:sz w:val="24"/>
          <w:szCs w:val="24"/>
        </w:rPr>
        <w:t>6</w:t>
      </w:r>
      <w:r w:rsidRPr="00DE06DD">
        <w:rPr>
          <w:rFonts w:ascii="Times New Roman" w:hAnsi="Times New Roman"/>
          <w:bCs/>
          <w:sz w:val="24"/>
          <w:szCs w:val="24"/>
        </w:rPr>
        <w:t>.202</w:t>
      </w:r>
      <w:r w:rsidR="007703FD">
        <w:rPr>
          <w:rFonts w:ascii="Times New Roman" w:hAnsi="Times New Roman"/>
          <w:bCs/>
          <w:sz w:val="24"/>
          <w:szCs w:val="24"/>
        </w:rPr>
        <w:t>5</w:t>
      </w:r>
      <w:r w:rsidRPr="00DE06DD">
        <w:rPr>
          <w:rFonts w:ascii="Times New Roman" w:hAnsi="Times New Roman"/>
          <w:bCs/>
          <w:sz w:val="24"/>
          <w:szCs w:val="24"/>
        </w:rPr>
        <w:t xml:space="preserve"> г.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1.3. Трудоёмкость Программы: </w:t>
      </w:r>
      <w:r w:rsidR="007703FD">
        <w:rPr>
          <w:rFonts w:ascii="Times New Roman" w:hAnsi="Times New Roman"/>
          <w:bCs/>
          <w:sz w:val="24"/>
          <w:szCs w:val="24"/>
        </w:rPr>
        <w:t>65</w:t>
      </w:r>
      <w:r w:rsidRPr="008855FF">
        <w:rPr>
          <w:rFonts w:ascii="Times New Roman" w:hAnsi="Times New Roman"/>
          <w:bCs/>
          <w:sz w:val="24"/>
          <w:szCs w:val="24"/>
        </w:rPr>
        <w:t>академических часов</w:t>
      </w:r>
      <w:r w:rsidR="007703FD">
        <w:rPr>
          <w:rFonts w:ascii="Times New Roman" w:hAnsi="Times New Roman"/>
          <w:bCs/>
          <w:sz w:val="24"/>
          <w:szCs w:val="24"/>
        </w:rPr>
        <w:t xml:space="preserve"> на одну группу</w:t>
      </w:r>
      <w:r w:rsidRPr="008855FF">
        <w:rPr>
          <w:rFonts w:ascii="Times New Roman" w:hAnsi="Times New Roman"/>
          <w:bCs/>
          <w:sz w:val="24"/>
          <w:szCs w:val="24"/>
        </w:rPr>
        <w:t>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1.4. Форма проведения Программы: </w:t>
      </w:r>
      <w:r w:rsidR="00AF087C">
        <w:rPr>
          <w:rFonts w:ascii="Times New Roman" w:hAnsi="Times New Roman"/>
          <w:bCs/>
          <w:sz w:val="24"/>
          <w:szCs w:val="24"/>
        </w:rPr>
        <w:t>дистанционная</w:t>
      </w:r>
      <w:proofErr w:type="gramStart"/>
      <w:r w:rsidR="00AF087C">
        <w:rPr>
          <w:rFonts w:ascii="Times New Roman" w:hAnsi="Times New Roman"/>
          <w:bCs/>
          <w:sz w:val="24"/>
          <w:szCs w:val="24"/>
        </w:rPr>
        <w:t xml:space="preserve"> </w:t>
      </w:r>
      <w:r w:rsidRPr="008855F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2.Цели и задачи Программы</w:t>
      </w:r>
    </w:p>
    <w:p w:rsidR="00831ED5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2.1. Цель Программы: </w:t>
      </w:r>
    </w:p>
    <w:p w:rsidR="00AF087C" w:rsidRDefault="00036503" w:rsidP="00AF08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6503">
        <w:rPr>
          <w:color w:val="000000"/>
        </w:rPr>
        <w:t>формирование интереса к техническим видам творчества, развитие конструктивного мышления средствами робототехники</w:t>
      </w:r>
      <w:r w:rsidR="00AF087C">
        <w:rPr>
          <w:color w:val="000000"/>
        </w:rPr>
        <w:t>.</w:t>
      </w:r>
    </w:p>
    <w:p w:rsidR="00831ED5" w:rsidRDefault="00831ED5" w:rsidP="00AF08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8855FF">
        <w:rPr>
          <w:bCs/>
        </w:rPr>
        <w:t>2.2. Задачи Программы: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Обучающие: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 xml:space="preserve">- ознакомление с комплектом LEGO </w:t>
      </w:r>
      <w:proofErr w:type="spellStart"/>
      <w:r w:rsidRPr="00036503">
        <w:rPr>
          <w:rFonts w:ascii="Times New Roman" w:hAnsi="Times New Roman"/>
          <w:bCs/>
          <w:sz w:val="24"/>
          <w:szCs w:val="24"/>
        </w:rPr>
        <w:t>Education</w:t>
      </w:r>
      <w:proofErr w:type="spellEnd"/>
      <w:r w:rsidRPr="000365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36503">
        <w:rPr>
          <w:rFonts w:ascii="Times New Roman" w:hAnsi="Times New Roman"/>
          <w:bCs/>
          <w:sz w:val="24"/>
          <w:szCs w:val="24"/>
        </w:rPr>
        <w:t>Mindstorms</w:t>
      </w:r>
      <w:proofErr w:type="spellEnd"/>
      <w:r w:rsidRPr="00036503">
        <w:rPr>
          <w:rFonts w:ascii="Times New Roman" w:hAnsi="Times New Roman"/>
          <w:bCs/>
          <w:sz w:val="24"/>
          <w:szCs w:val="24"/>
        </w:rPr>
        <w:t xml:space="preserve"> EV3;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 xml:space="preserve">- ознакомление со средой программирования LEGO </w:t>
      </w:r>
      <w:proofErr w:type="spellStart"/>
      <w:r w:rsidRPr="00036503">
        <w:rPr>
          <w:rFonts w:ascii="Times New Roman" w:hAnsi="Times New Roman"/>
          <w:bCs/>
          <w:sz w:val="24"/>
          <w:szCs w:val="24"/>
        </w:rPr>
        <w:t>Education</w:t>
      </w:r>
      <w:proofErr w:type="spellEnd"/>
      <w:r w:rsidRPr="000365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36503">
        <w:rPr>
          <w:rFonts w:ascii="Times New Roman" w:hAnsi="Times New Roman"/>
          <w:bCs/>
          <w:sz w:val="24"/>
          <w:szCs w:val="24"/>
        </w:rPr>
        <w:t>Mindstorms</w:t>
      </w:r>
      <w:proofErr w:type="spellEnd"/>
      <w:r w:rsidRPr="00036503">
        <w:rPr>
          <w:rFonts w:ascii="Times New Roman" w:hAnsi="Times New Roman"/>
          <w:bCs/>
          <w:sz w:val="24"/>
          <w:szCs w:val="24"/>
        </w:rPr>
        <w:t xml:space="preserve"> EV3;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получение навыков работы с датчиками и двигателями комплекта;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получение навыков программирования;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развитие навыков решения базовых задач робототехники.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Развивающие: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развитие конструкторских навыков;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развитие логического мышления;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развитие пространственного воображения.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Воспитательные: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воспитание у учащихся интереса к техническим видам творчества;</w:t>
      </w:r>
    </w:p>
    <w:p w:rsidR="00036503" w:rsidRPr="00036503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036503" w:rsidRPr="0003254D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503">
        <w:rPr>
          <w:rFonts w:ascii="Times New Roman" w:hAnsi="Times New Roman"/>
          <w:bCs/>
          <w:sz w:val="24"/>
          <w:szCs w:val="24"/>
        </w:rPr>
        <w:t xml:space="preserve">- развитие социально-трудовой компетенции: воспитание трудолюбия, </w:t>
      </w:r>
      <w:r w:rsidRPr="0003254D">
        <w:rPr>
          <w:rFonts w:ascii="Times New Roman" w:hAnsi="Times New Roman"/>
          <w:bCs/>
          <w:sz w:val="24"/>
          <w:szCs w:val="24"/>
        </w:rPr>
        <w:t>самостоятельности, умения доводить начатое дело до конца;</w:t>
      </w:r>
    </w:p>
    <w:p w:rsidR="00036503" w:rsidRPr="0003254D" w:rsidRDefault="00036503" w:rsidP="000365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831ED5" w:rsidRPr="0003254D" w:rsidRDefault="00831ED5" w:rsidP="00831ED5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2.3. Краткая аннотация Программы:</w:t>
      </w:r>
    </w:p>
    <w:p w:rsidR="00036503" w:rsidRPr="0003254D" w:rsidRDefault="006F45DB" w:rsidP="0003650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Программа «</w:t>
      </w:r>
      <w:r w:rsidR="00036503" w:rsidRPr="0003254D">
        <w:rPr>
          <w:rFonts w:ascii="Times New Roman" w:hAnsi="Times New Roman"/>
          <w:bCs/>
          <w:sz w:val="24"/>
          <w:szCs w:val="24"/>
        </w:rPr>
        <w:t>Р</w:t>
      </w:r>
      <w:r w:rsidRPr="0003254D">
        <w:rPr>
          <w:rFonts w:ascii="Times New Roman" w:hAnsi="Times New Roman"/>
          <w:bCs/>
          <w:sz w:val="24"/>
          <w:szCs w:val="24"/>
        </w:rPr>
        <w:t xml:space="preserve">обототехника»  предназначена 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hAnsi="Times New Roman"/>
          <w:bCs/>
          <w:sz w:val="24"/>
          <w:szCs w:val="24"/>
        </w:rPr>
        <w:t xml:space="preserve">- </w:t>
      </w:r>
      <w:r w:rsidR="006F45DB" w:rsidRPr="0003254D">
        <w:rPr>
          <w:rFonts w:ascii="Times New Roman" w:hAnsi="Times New Roman"/>
          <w:bCs/>
          <w:sz w:val="24"/>
          <w:szCs w:val="24"/>
        </w:rPr>
        <w:t xml:space="preserve">для 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широкого кругозора школьника и формирования основ инженерного мышления;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деятельности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обучающихся конструкторских навыков и опыта программирования.</w:t>
      </w:r>
    </w:p>
    <w:p w:rsidR="00036503" w:rsidRPr="0003254D" w:rsidRDefault="00036503" w:rsidP="000365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</w:t>
      </w: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036503" w:rsidRPr="0003254D" w:rsidRDefault="00036503" w:rsidP="000365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Робот-конструктор LEGO позволяет учащимся: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совместно обучаться в рамках одной группы;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распределять обязанности в своей группе;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проявлять повышенное внимание культуре и этике общения;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проявлять творческий подход к решению поставленной задачи;</w:t>
      </w:r>
    </w:p>
    <w:p w:rsidR="00036503" w:rsidRPr="0003254D" w:rsidRDefault="00036503" w:rsidP="0003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модели реальных объектов и процессов;</w:t>
      </w:r>
    </w:p>
    <w:p w:rsidR="00036503" w:rsidRPr="0003254D" w:rsidRDefault="00036503" w:rsidP="0021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видеть реальный результат своей работы.</w:t>
      </w:r>
    </w:p>
    <w:p w:rsidR="00831ED5" w:rsidRPr="0003254D" w:rsidRDefault="00831ED5" w:rsidP="0003650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3.Организатор Программы</w:t>
      </w:r>
    </w:p>
    <w:p w:rsidR="00831ED5" w:rsidRPr="0003254D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3.1. Организатором Программы является Центр.</w:t>
      </w:r>
    </w:p>
    <w:p w:rsidR="00831ED5" w:rsidRPr="0003254D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254D">
        <w:rPr>
          <w:rFonts w:ascii="Times New Roman" w:hAnsi="Times New Roman"/>
          <w:bCs/>
          <w:sz w:val="24"/>
          <w:szCs w:val="24"/>
        </w:rPr>
        <w:t>3.2. Функции и полномочия Организатора: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sz w:val="24"/>
          <w:szCs w:val="24"/>
        </w:rPr>
        <w:t xml:space="preserve">- </w:t>
      </w:r>
      <w:r w:rsidRPr="008855FF">
        <w:rPr>
          <w:rFonts w:ascii="Times New Roman" w:hAnsi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7" w:history="1">
        <w:r w:rsidRPr="008855FF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8855FF">
        <w:rPr>
          <w:rFonts w:ascii="Times New Roman" w:hAnsi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831ED5" w:rsidRPr="008855FF" w:rsidRDefault="00831ED5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4. Участники Программы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4.1. Для участия в Программе приглашаются обучающиеся в </w:t>
      </w:r>
      <w:r w:rsidR="0003650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="00036503">
        <w:rPr>
          <w:rFonts w:ascii="Times New Roman" w:hAnsi="Times New Roman"/>
          <w:bCs/>
          <w:sz w:val="24"/>
          <w:szCs w:val="24"/>
        </w:rPr>
        <w:t>10</w:t>
      </w:r>
      <w:r w:rsidRPr="008855FF">
        <w:rPr>
          <w:rFonts w:ascii="Times New Roman" w:hAnsi="Times New Roman"/>
          <w:bCs/>
          <w:sz w:val="24"/>
          <w:szCs w:val="24"/>
        </w:rPr>
        <w:t xml:space="preserve"> классах (по состоянию на 01 сентября 202</w:t>
      </w:r>
      <w:r w:rsidR="00036503">
        <w:rPr>
          <w:rFonts w:ascii="Times New Roman" w:hAnsi="Times New Roman"/>
          <w:bCs/>
          <w:sz w:val="24"/>
          <w:szCs w:val="24"/>
        </w:rPr>
        <w:t>4</w:t>
      </w:r>
      <w:r w:rsidRPr="008855FF">
        <w:rPr>
          <w:rFonts w:ascii="Times New Roman" w:hAnsi="Times New Roman"/>
          <w:bCs/>
          <w:sz w:val="24"/>
          <w:szCs w:val="24"/>
        </w:rPr>
        <w:t>г.) общеобразовательных организаций Приморского края (далее — Участники).</w:t>
      </w:r>
    </w:p>
    <w:p w:rsidR="004025FC" w:rsidRPr="004025FC" w:rsidRDefault="00831ED5" w:rsidP="004025FC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4.2. Подача заявок осуществляется на официальной странице Центра </w:t>
      </w:r>
      <w:hyperlink r:id="rId8" w:history="1">
        <w:r w:rsidR="004025FC" w:rsidRPr="004025FC">
          <w:rPr>
            <w:rStyle w:val="a7"/>
            <w:rFonts w:ascii="Times New Roman" w:hAnsi="Times New Roman"/>
            <w:sz w:val="24"/>
            <w:szCs w:val="24"/>
          </w:rPr>
          <w:t>https://forms.yandex.ru/u/683d225602848f3d0213e62b/</w:t>
        </w:r>
      </w:hyperlink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4.3. Общее количество Участников Программы: </w:t>
      </w:r>
      <w:r w:rsidR="0003650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</w:t>
      </w:r>
      <w:r w:rsidRPr="008855FF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 xml:space="preserve">4.4. Список Участников, </w:t>
      </w:r>
      <w:r w:rsidR="002870A6">
        <w:rPr>
          <w:rFonts w:ascii="Times New Roman" w:hAnsi="Times New Roman"/>
          <w:bCs/>
          <w:sz w:val="24"/>
          <w:szCs w:val="24"/>
        </w:rPr>
        <w:t xml:space="preserve"> </w:t>
      </w:r>
      <w:r w:rsidRPr="008855FF">
        <w:rPr>
          <w:rFonts w:ascii="Times New Roman" w:hAnsi="Times New Roman"/>
          <w:bCs/>
          <w:sz w:val="24"/>
          <w:szCs w:val="24"/>
        </w:rPr>
        <w:t xml:space="preserve"> публикуется на официальном сайте Центра.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6D4E29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31ED5" w:rsidRPr="008855FF">
        <w:rPr>
          <w:rFonts w:ascii="Times New Roman" w:hAnsi="Times New Roman"/>
          <w:bCs/>
          <w:sz w:val="24"/>
          <w:szCs w:val="24"/>
        </w:rPr>
        <w:t>. Порядок отбора Участников Программы</w:t>
      </w:r>
    </w:p>
    <w:p w:rsidR="002870A6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31ED5" w:rsidRPr="008855FF">
        <w:rPr>
          <w:rFonts w:ascii="Times New Roman" w:hAnsi="Times New Roman"/>
          <w:bCs/>
          <w:sz w:val="24"/>
          <w:szCs w:val="24"/>
        </w:rPr>
        <w:t>.1. Отбор Участников Программы осуществляется на основании требовании, изложенных в настоящем Положении</w:t>
      </w:r>
      <w:r w:rsidR="002870A6">
        <w:rPr>
          <w:rFonts w:ascii="Times New Roman" w:hAnsi="Times New Roman"/>
          <w:bCs/>
          <w:sz w:val="24"/>
          <w:szCs w:val="24"/>
        </w:rPr>
        <w:t>;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 </w:t>
      </w:r>
    </w:p>
    <w:p w:rsidR="00566671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.2. </w:t>
      </w:r>
      <w:r w:rsidR="001A02B6" w:rsidRPr="001A02B6">
        <w:rPr>
          <w:rFonts w:ascii="Times New Roman" w:hAnsi="Times New Roman"/>
          <w:bCs/>
          <w:sz w:val="24"/>
          <w:szCs w:val="24"/>
        </w:rPr>
        <w:t xml:space="preserve">К участию в очной образовательной программе приглашаются команды средних  общеобразовательных школ состоящие из 3-х участников,  обучающихся в </w:t>
      </w:r>
      <w:r w:rsidR="006D4E29">
        <w:rPr>
          <w:rFonts w:ascii="Times New Roman" w:hAnsi="Times New Roman"/>
          <w:bCs/>
          <w:sz w:val="24"/>
          <w:szCs w:val="24"/>
        </w:rPr>
        <w:t>3</w:t>
      </w:r>
      <w:r w:rsidR="001A02B6" w:rsidRPr="001A02B6">
        <w:rPr>
          <w:rFonts w:ascii="Times New Roman" w:hAnsi="Times New Roman"/>
          <w:bCs/>
          <w:sz w:val="24"/>
          <w:szCs w:val="24"/>
        </w:rPr>
        <w:t>-</w:t>
      </w:r>
      <w:r w:rsidR="006D4E29">
        <w:rPr>
          <w:rFonts w:ascii="Times New Roman" w:hAnsi="Times New Roman"/>
          <w:bCs/>
          <w:sz w:val="24"/>
          <w:szCs w:val="24"/>
        </w:rPr>
        <w:t xml:space="preserve">6 и 7-10 классов, </w:t>
      </w:r>
      <w:r w:rsidR="001A02B6" w:rsidRPr="001A02B6">
        <w:rPr>
          <w:rFonts w:ascii="Times New Roman" w:hAnsi="Times New Roman"/>
          <w:bCs/>
          <w:sz w:val="24"/>
          <w:szCs w:val="24"/>
        </w:rPr>
        <w:t xml:space="preserve">морских инженерных классах по направлению «Подводная робототехника».   </w:t>
      </w:r>
      <w:r w:rsidR="00566671" w:rsidRPr="00566671">
        <w:rPr>
          <w:rFonts w:ascii="Times New Roman" w:hAnsi="Times New Roman"/>
          <w:bCs/>
          <w:sz w:val="24"/>
          <w:szCs w:val="24"/>
        </w:rPr>
        <w:t>Принять участие в отборе могут только зарегистрированные участники.</w:t>
      </w:r>
    </w:p>
    <w:p w:rsidR="00831ED5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.3. Срок приёма заявок на Программу </w:t>
      </w:r>
      <w:r w:rsidR="00831ED5">
        <w:rPr>
          <w:rFonts w:ascii="Times New Roman" w:hAnsi="Times New Roman"/>
          <w:bCs/>
          <w:sz w:val="24"/>
          <w:szCs w:val="24"/>
        </w:rPr>
        <w:t xml:space="preserve"> до </w:t>
      </w:r>
      <w:r w:rsidR="00831ED5" w:rsidRPr="00DE06DD">
        <w:rPr>
          <w:rFonts w:ascii="Times New Roman" w:hAnsi="Times New Roman"/>
          <w:bCs/>
          <w:sz w:val="24"/>
          <w:szCs w:val="24"/>
        </w:rPr>
        <w:t>1</w:t>
      </w:r>
      <w:r w:rsidR="006D4E29">
        <w:rPr>
          <w:rFonts w:ascii="Times New Roman" w:hAnsi="Times New Roman"/>
          <w:bCs/>
          <w:sz w:val="24"/>
          <w:szCs w:val="24"/>
        </w:rPr>
        <w:t>2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</w:t>
      </w:r>
      <w:r w:rsidR="006D4E29">
        <w:rPr>
          <w:rFonts w:ascii="Times New Roman" w:hAnsi="Times New Roman"/>
          <w:bCs/>
          <w:sz w:val="24"/>
          <w:szCs w:val="24"/>
        </w:rPr>
        <w:t>февраля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202</w:t>
      </w:r>
      <w:r w:rsidR="006D4E29">
        <w:rPr>
          <w:rFonts w:ascii="Times New Roman" w:hAnsi="Times New Roman"/>
          <w:bCs/>
          <w:sz w:val="24"/>
          <w:szCs w:val="24"/>
        </w:rPr>
        <w:t>5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года до 23.55 на официальной странице программы </w:t>
      </w:r>
    </w:p>
    <w:p w:rsidR="00831ED5" w:rsidRPr="004025FC" w:rsidRDefault="005029B1" w:rsidP="004025FC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EC3470">
        <w:rPr>
          <w:rFonts w:ascii="Times New Roman" w:hAnsi="Times New Roman"/>
          <w:bCs/>
          <w:sz w:val="24"/>
          <w:szCs w:val="24"/>
        </w:rPr>
        <w:t>.4. Для участия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 необходимо пройти регистрацию на официальной странице </w:t>
      </w:r>
      <w:r w:rsidR="00831ED5" w:rsidRPr="004025FC">
        <w:rPr>
          <w:rFonts w:ascii="Times New Roman" w:hAnsi="Times New Roman"/>
          <w:bCs/>
          <w:sz w:val="24"/>
          <w:szCs w:val="24"/>
        </w:rPr>
        <w:t xml:space="preserve">Программы: </w:t>
      </w:r>
      <w:hyperlink r:id="rId9" w:history="1">
        <w:r w:rsidR="004025FC" w:rsidRPr="004025FC">
          <w:rPr>
            <w:rStyle w:val="a7"/>
            <w:rFonts w:ascii="Times New Roman" w:hAnsi="Times New Roman"/>
            <w:sz w:val="24"/>
            <w:szCs w:val="24"/>
          </w:rPr>
          <w:t>https://forms.yandex.ru/u/683d225602848f3d0213e62b/</w:t>
        </w:r>
      </w:hyperlink>
    </w:p>
    <w:p w:rsidR="00831ED5" w:rsidRPr="008855FF" w:rsidRDefault="00EC3470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831ED5" w:rsidRPr="008855FF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="00831ED5" w:rsidRPr="008855FF">
        <w:rPr>
          <w:rFonts w:ascii="Times New Roman" w:hAnsi="Times New Roman"/>
          <w:bCs/>
          <w:sz w:val="24"/>
          <w:szCs w:val="24"/>
        </w:rPr>
        <w:t>не подтверждении</w:t>
      </w:r>
      <w:proofErr w:type="gramEnd"/>
      <w:r w:rsidR="00831ED5" w:rsidRPr="008855FF">
        <w:rPr>
          <w:rFonts w:ascii="Times New Roman" w:hAnsi="Times New Roman"/>
          <w:bCs/>
          <w:sz w:val="24"/>
          <w:szCs w:val="24"/>
        </w:rPr>
        <w:t xml:space="preserve"> участия заявка аннулируется.</w:t>
      </w:r>
    </w:p>
    <w:p w:rsidR="00EC3470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5FF">
        <w:rPr>
          <w:rFonts w:ascii="Times New Roman" w:hAnsi="Times New Roman"/>
          <w:bCs/>
          <w:sz w:val="24"/>
          <w:szCs w:val="24"/>
        </w:rPr>
        <w:t>6.</w:t>
      </w:r>
      <w:r w:rsidR="00EC3470">
        <w:rPr>
          <w:rFonts w:ascii="Times New Roman" w:hAnsi="Times New Roman"/>
          <w:bCs/>
          <w:sz w:val="24"/>
          <w:szCs w:val="24"/>
        </w:rPr>
        <w:t>6</w:t>
      </w:r>
      <w:r w:rsidRPr="008855FF">
        <w:rPr>
          <w:rFonts w:ascii="Times New Roman" w:hAnsi="Times New Roman"/>
          <w:bCs/>
          <w:sz w:val="24"/>
          <w:szCs w:val="24"/>
        </w:rPr>
        <w:t xml:space="preserve">. Участникам, приглашённым на Программу по результатам отбора, необходимо предоставить пакет документов в день заезда на Программу. </w:t>
      </w:r>
      <w:proofErr w:type="gramStart"/>
      <w:r w:rsidRPr="008855FF">
        <w:rPr>
          <w:rFonts w:ascii="Times New Roman" w:hAnsi="Times New Roman"/>
          <w:bCs/>
          <w:sz w:val="24"/>
          <w:szCs w:val="24"/>
        </w:rPr>
        <w:t>Перечень документов представлен на официальной странице Программы:</w:t>
      </w:r>
      <w:r w:rsidRPr="00471288">
        <w:t xml:space="preserve"> </w:t>
      </w:r>
      <w:hyperlink r:id="rId10" w:history="1">
        <w:r w:rsidRPr="008855FF">
          <w:rPr>
            <w:rFonts w:ascii="Times New Roman" w:hAnsi="Times New Roman"/>
            <w:bCs/>
            <w:color w:val="0000FF" w:themeColor="hyperlink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8855FF">
        <w:rPr>
          <w:rFonts w:ascii="Times New Roman" w:hAnsi="Times New Roman"/>
          <w:bCs/>
          <w:sz w:val="24"/>
          <w:szCs w:val="24"/>
        </w:rPr>
        <w:t xml:space="preserve">) </w:t>
      </w:r>
      <w:proofErr w:type="gramEnd"/>
    </w:p>
    <w:p w:rsidR="00EC3470" w:rsidRDefault="00EC347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5029B1" w:rsidP="00EC347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831ED5" w:rsidRPr="008855FF">
        <w:rPr>
          <w:rFonts w:ascii="Times New Roman" w:hAnsi="Times New Roman"/>
          <w:bCs/>
          <w:sz w:val="24"/>
          <w:szCs w:val="24"/>
        </w:rPr>
        <w:t>.Порядок проведения Программы</w:t>
      </w:r>
    </w:p>
    <w:p w:rsidR="00831ED5" w:rsidRPr="008855FF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.1 Программа проводится в </w:t>
      </w:r>
      <w:r w:rsidR="00AF087C">
        <w:rPr>
          <w:rFonts w:ascii="Times New Roman" w:hAnsi="Times New Roman"/>
          <w:bCs/>
          <w:sz w:val="24"/>
          <w:szCs w:val="24"/>
        </w:rPr>
        <w:t>дистанционном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 формате с </w:t>
      </w:r>
      <w:r w:rsidR="00831ED5" w:rsidRPr="006D7329">
        <w:rPr>
          <w:rFonts w:ascii="Times New Roman" w:hAnsi="Times New Roman"/>
          <w:bCs/>
          <w:sz w:val="24"/>
          <w:szCs w:val="24"/>
        </w:rPr>
        <w:t xml:space="preserve"> 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 </w:t>
      </w:r>
      <w:r w:rsidR="00AF087C">
        <w:rPr>
          <w:rFonts w:ascii="Times New Roman" w:hAnsi="Times New Roman"/>
          <w:bCs/>
          <w:sz w:val="24"/>
          <w:szCs w:val="24"/>
        </w:rPr>
        <w:t>14</w:t>
      </w:r>
      <w:r w:rsidR="00831ED5" w:rsidRPr="00DE06DD">
        <w:rPr>
          <w:rFonts w:ascii="Times New Roman" w:hAnsi="Times New Roman"/>
          <w:bCs/>
          <w:sz w:val="24"/>
          <w:szCs w:val="24"/>
        </w:rPr>
        <w:t>.0</w:t>
      </w:r>
      <w:r w:rsidR="00AF087C">
        <w:rPr>
          <w:rFonts w:ascii="Times New Roman" w:hAnsi="Times New Roman"/>
          <w:bCs/>
          <w:sz w:val="24"/>
          <w:szCs w:val="24"/>
        </w:rPr>
        <w:t>2</w:t>
      </w:r>
      <w:r w:rsidR="00831ED5" w:rsidRPr="00DE06DD">
        <w:rPr>
          <w:rFonts w:ascii="Times New Roman" w:hAnsi="Times New Roman"/>
          <w:bCs/>
          <w:sz w:val="24"/>
          <w:szCs w:val="24"/>
        </w:rPr>
        <w:t>.202</w:t>
      </w:r>
      <w:r w:rsidR="00AF087C">
        <w:rPr>
          <w:rFonts w:ascii="Times New Roman" w:hAnsi="Times New Roman"/>
          <w:bCs/>
          <w:sz w:val="24"/>
          <w:szCs w:val="24"/>
        </w:rPr>
        <w:t>5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г. – </w:t>
      </w:r>
      <w:r w:rsidR="00AF087C">
        <w:rPr>
          <w:rFonts w:ascii="Times New Roman" w:hAnsi="Times New Roman"/>
          <w:bCs/>
          <w:sz w:val="24"/>
          <w:szCs w:val="24"/>
        </w:rPr>
        <w:t>2</w:t>
      </w:r>
      <w:r w:rsidR="00831ED5">
        <w:rPr>
          <w:rFonts w:ascii="Times New Roman" w:hAnsi="Times New Roman"/>
          <w:bCs/>
          <w:sz w:val="24"/>
          <w:szCs w:val="24"/>
        </w:rPr>
        <w:t>0</w:t>
      </w:r>
      <w:r w:rsidR="00831ED5" w:rsidRPr="00DE06DD">
        <w:rPr>
          <w:rFonts w:ascii="Times New Roman" w:hAnsi="Times New Roman"/>
          <w:bCs/>
          <w:sz w:val="24"/>
          <w:szCs w:val="24"/>
        </w:rPr>
        <w:t>.0</w:t>
      </w:r>
      <w:r w:rsidR="00AF087C">
        <w:rPr>
          <w:rFonts w:ascii="Times New Roman" w:hAnsi="Times New Roman"/>
          <w:bCs/>
          <w:sz w:val="24"/>
          <w:szCs w:val="24"/>
        </w:rPr>
        <w:t>6</w:t>
      </w:r>
      <w:r w:rsidR="00831ED5" w:rsidRPr="00DE06DD">
        <w:rPr>
          <w:rFonts w:ascii="Times New Roman" w:hAnsi="Times New Roman"/>
          <w:bCs/>
          <w:sz w:val="24"/>
          <w:szCs w:val="24"/>
        </w:rPr>
        <w:t>.202</w:t>
      </w:r>
      <w:r w:rsidR="00AF087C">
        <w:rPr>
          <w:rFonts w:ascii="Times New Roman" w:hAnsi="Times New Roman"/>
          <w:bCs/>
          <w:sz w:val="24"/>
          <w:szCs w:val="24"/>
        </w:rPr>
        <w:t>5</w:t>
      </w:r>
      <w:r w:rsidR="00831ED5" w:rsidRPr="00DE06DD">
        <w:rPr>
          <w:rFonts w:ascii="Times New Roman" w:hAnsi="Times New Roman"/>
          <w:bCs/>
          <w:sz w:val="24"/>
          <w:szCs w:val="24"/>
        </w:rPr>
        <w:t xml:space="preserve"> г.</w:t>
      </w:r>
    </w:p>
    <w:p w:rsidR="00831ED5" w:rsidRPr="008855FF" w:rsidRDefault="005029B1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831ED5" w:rsidRPr="008855FF">
        <w:rPr>
          <w:rFonts w:ascii="Times New Roman" w:hAnsi="Times New Roman"/>
          <w:bCs/>
          <w:sz w:val="24"/>
          <w:szCs w:val="24"/>
        </w:rPr>
        <w:t>. Подведение итогов Программы</w:t>
      </w:r>
    </w:p>
    <w:p w:rsidR="00831ED5" w:rsidRPr="008855FF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831ED5" w:rsidRPr="008855FF">
        <w:rPr>
          <w:rFonts w:ascii="Times New Roman" w:hAnsi="Times New Roman"/>
          <w:bCs/>
          <w:sz w:val="24"/>
          <w:szCs w:val="24"/>
        </w:rPr>
        <w:t>.1. Все Участники Программы получают соответствующие сертификаты участников Программы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5029B1" w:rsidP="00831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831ED5" w:rsidRPr="008855FF">
        <w:rPr>
          <w:rFonts w:ascii="Times New Roman" w:hAnsi="Times New Roman"/>
          <w:bCs/>
          <w:sz w:val="24"/>
          <w:szCs w:val="24"/>
        </w:rPr>
        <w:t>. Заключительные положения</w:t>
      </w:r>
    </w:p>
    <w:p w:rsidR="00831ED5" w:rsidRPr="008855FF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831ED5" w:rsidRPr="008855FF">
        <w:rPr>
          <w:rFonts w:ascii="Times New Roman" w:hAnsi="Times New Roman"/>
          <w:bCs/>
          <w:sz w:val="24"/>
          <w:szCs w:val="24"/>
        </w:rPr>
        <w:t xml:space="preserve">.1. Руководитель Программы: </w:t>
      </w:r>
    </w:p>
    <w:p w:rsidR="00BD0EA1" w:rsidRDefault="00BD0EA1" w:rsidP="00831E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D0EA1">
        <w:rPr>
          <w:rFonts w:ascii="Times New Roman" w:hAnsi="Times New Roman"/>
          <w:bCs/>
          <w:sz w:val="24"/>
          <w:szCs w:val="24"/>
        </w:rPr>
        <w:t>Мун Сергей Алексеевич, Директор ООО «Центр развития робототехники» г. Владивосток</w:t>
      </w:r>
    </w:p>
    <w:p w:rsidR="00831ED5" w:rsidRPr="008855FF" w:rsidRDefault="005029B1" w:rsidP="00831E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831ED5" w:rsidRPr="008855FF">
        <w:rPr>
          <w:rFonts w:ascii="Times New Roman" w:hAnsi="Times New Roman"/>
          <w:bCs/>
          <w:sz w:val="24"/>
          <w:szCs w:val="24"/>
        </w:rPr>
        <w:t>. Финансирование Программы</w:t>
      </w:r>
    </w:p>
    <w:p w:rsidR="00831ED5" w:rsidRPr="008855FF" w:rsidRDefault="005029B1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bookmarkStart w:id="0" w:name="_GoBack"/>
      <w:bookmarkEnd w:id="0"/>
      <w:r w:rsidR="00831ED5" w:rsidRPr="008855FF">
        <w:rPr>
          <w:rFonts w:ascii="Times New Roman" w:hAnsi="Times New Roman"/>
          <w:bCs/>
          <w:sz w:val="24"/>
          <w:szCs w:val="24"/>
        </w:rPr>
        <w:t>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="00831ED5" w:rsidRPr="008855FF">
        <w:rPr>
          <w:rFonts w:ascii="Times New Roman" w:hAnsi="Times New Roman"/>
          <w:bCs/>
          <w:sz w:val="24"/>
          <w:szCs w:val="24"/>
        </w:rPr>
        <w:t>Сириус</w:t>
      </w:r>
      <w:proofErr w:type="gramStart"/>
      <w:r w:rsidR="00831ED5" w:rsidRPr="008855FF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="00831ED5" w:rsidRPr="008855FF">
        <w:rPr>
          <w:rFonts w:ascii="Times New Roman" w:hAnsi="Times New Roman"/>
          <w:bCs/>
          <w:sz w:val="24"/>
          <w:szCs w:val="24"/>
        </w:rPr>
        <w:t>риморье</w:t>
      </w:r>
      <w:proofErr w:type="spellEnd"/>
      <w:r w:rsidR="00831ED5" w:rsidRPr="008855FF">
        <w:rPr>
          <w:rFonts w:ascii="Times New Roman" w:hAnsi="Times New Roman"/>
          <w:bCs/>
          <w:sz w:val="24"/>
          <w:szCs w:val="24"/>
        </w:rPr>
        <w:t xml:space="preserve">». </w:t>
      </w: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1ED5" w:rsidRPr="008855FF" w:rsidRDefault="00831ED5" w:rsidP="00831E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831ED5" w:rsidRPr="0088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79A"/>
    <w:multiLevelType w:val="multilevel"/>
    <w:tmpl w:val="76B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809FE"/>
    <w:multiLevelType w:val="hybridMultilevel"/>
    <w:tmpl w:val="EF728A6E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55"/>
    <w:rsid w:val="0003254D"/>
    <w:rsid w:val="00036503"/>
    <w:rsid w:val="000E5726"/>
    <w:rsid w:val="001A02B6"/>
    <w:rsid w:val="00217540"/>
    <w:rsid w:val="00241F29"/>
    <w:rsid w:val="002870A6"/>
    <w:rsid w:val="002E0155"/>
    <w:rsid w:val="00322388"/>
    <w:rsid w:val="00334B6D"/>
    <w:rsid w:val="003356B6"/>
    <w:rsid w:val="004025FC"/>
    <w:rsid w:val="005029B1"/>
    <w:rsid w:val="00515C8A"/>
    <w:rsid w:val="00566671"/>
    <w:rsid w:val="005A06BA"/>
    <w:rsid w:val="006D4E29"/>
    <w:rsid w:val="006F45DB"/>
    <w:rsid w:val="00752D3B"/>
    <w:rsid w:val="007703FD"/>
    <w:rsid w:val="007A73FF"/>
    <w:rsid w:val="00831ED5"/>
    <w:rsid w:val="00845E85"/>
    <w:rsid w:val="008674DD"/>
    <w:rsid w:val="00955193"/>
    <w:rsid w:val="009B1A13"/>
    <w:rsid w:val="00A67C67"/>
    <w:rsid w:val="00AB5715"/>
    <w:rsid w:val="00AD7027"/>
    <w:rsid w:val="00AF087C"/>
    <w:rsid w:val="00B84496"/>
    <w:rsid w:val="00BD0EA1"/>
    <w:rsid w:val="00C16310"/>
    <w:rsid w:val="00C20077"/>
    <w:rsid w:val="00E121F6"/>
    <w:rsid w:val="00EC3470"/>
    <w:rsid w:val="00F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D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503"/>
    <w:rPr>
      <w:b/>
      <w:bCs/>
    </w:rPr>
  </w:style>
  <w:style w:type="character" w:styleId="a7">
    <w:name w:val="Hyperlink"/>
    <w:basedOn w:val="a0"/>
    <w:uiPriority w:val="99"/>
    <w:unhideWhenUsed/>
    <w:rsid w:val="00402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D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503"/>
    <w:rPr>
      <w:b/>
      <w:bCs/>
    </w:rPr>
  </w:style>
  <w:style w:type="character" w:styleId="a7">
    <w:name w:val="Hyperlink"/>
    <w:basedOn w:val="a0"/>
    <w:uiPriority w:val="99"/>
    <w:unhideWhenUsed/>
    <w:rsid w:val="00402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3d225602848f3d0213e62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iro.ru/regionalnyj-czentr-vyyavleniya-podderzhki-i-razvitiya-odarennyh-detej-i-talantlivoj-molodez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iro.ru/regionalnyj-czentr-vyyavleniya-podderzhki-i-razvitiya-odarennyh-detej-i-talantlivoj-molode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3d225602848f3d0213e6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Зубрицкая Анна Сергеевна</cp:lastModifiedBy>
  <cp:revision>31</cp:revision>
  <cp:lastPrinted>2024-03-11T08:54:00Z</cp:lastPrinted>
  <dcterms:created xsi:type="dcterms:W3CDTF">2024-03-11T07:41:00Z</dcterms:created>
  <dcterms:modified xsi:type="dcterms:W3CDTF">2025-06-04T06:16:00Z</dcterms:modified>
</cp:coreProperties>
</file>