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0F" w:rsidRDefault="009E470F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9E47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График реализации </w:t>
      </w:r>
    </w:p>
    <w:p w:rsidR="00594356" w:rsidRPr="00594356" w:rsidRDefault="00594356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bookmarkStart w:id="0" w:name="_GoBack"/>
      <w:bookmarkEnd w:id="0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химии</w:t>
      </w:r>
    </w:p>
    <w:p w:rsidR="00594356" w:rsidRPr="00594356" w:rsidRDefault="00594356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на основе результатов ЕГЭ </w:t>
      </w:r>
      <w:proofErr w:type="gramStart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( 2022</w:t>
      </w:r>
      <w:proofErr w:type="gramEnd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– 2024 </w:t>
      </w:r>
      <w:proofErr w:type="spellStart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г.г</w:t>
      </w:r>
      <w:proofErr w:type="spellEnd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.)</w:t>
      </w:r>
    </w:p>
    <w:p w:rsidR="00C5054D" w:rsidRPr="00C5054D" w:rsidRDefault="00C5054D" w:rsidP="00C5054D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5670"/>
        <w:gridCol w:w="1984"/>
        <w:gridCol w:w="1984"/>
      </w:tblGrid>
      <w:tr w:rsidR="00CA0B2F" w:rsidRPr="00C5054D" w:rsidTr="00CA0B2F">
        <w:tc>
          <w:tcPr>
            <w:tcW w:w="1419" w:type="dxa"/>
          </w:tcPr>
          <w:p w:rsidR="00CA0B2F" w:rsidRPr="00C5054D" w:rsidRDefault="00CA0B2F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 ИОМ</w:t>
            </w:r>
          </w:p>
        </w:tc>
        <w:tc>
          <w:tcPr>
            <w:tcW w:w="5670" w:type="dxa"/>
          </w:tcPr>
          <w:p w:rsidR="00CA0B2F" w:rsidRPr="00C5054D" w:rsidRDefault="00CA0B2F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Линии заданий</w:t>
            </w:r>
          </w:p>
        </w:tc>
        <w:tc>
          <w:tcPr>
            <w:tcW w:w="1984" w:type="dxa"/>
          </w:tcPr>
          <w:p w:rsidR="00CA0B2F" w:rsidRPr="00C5054D" w:rsidRDefault="006B5BD8" w:rsidP="00F54B4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</w:tc>
        <w:tc>
          <w:tcPr>
            <w:tcW w:w="1984" w:type="dxa"/>
          </w:tcPr>
          <w:p w:rsidR="00CA0B2F" w:rsidRPr="00C5054D" w:rsidRDefault="00CA0B2F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для обратной связи</w:t>
            </w:r>
          </w:p>
        </w:tc>
      </w:tr>
      <w:tr w:rsidR="00CA0B2F" w:rsidRPr="00C5054D" w:rsidTr="00CA0B2F">
        <w:tc>
          <w:tcPr>
            <w:tcW w:w="1419" w:type="dxa"/>
            <w:vMerge w:val="restart"/>
          </w:tcPr>
          <w:p w:rsidR="00CA0B2F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БЛОК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«Теоретические основы химии»</w:t>
            </w:r>
          </w:p>
          <w:p w:rsidR="00CA0B2F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B2F" w:rsidRPr="00EC54DD" w:rsidRDefault="00CA0B2F" w:rsidP="00CA0B2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1.Химическая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связь и строение атома</w:t>
            </w:r>
          </w:p>
        </w:tc>
        <w:tc>
          <w:tcPr>
            <w:tcW w:w="1984" w:type="dxa"/>
          </w:tcPr>
          <w:p w:rsidR="00CA0B2F" w:rsidRDefault="00CA0B2F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Default="00CA0B2F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1. Современная модель строения атома.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Распределение электронов по энергетическим уровням. Классификация химических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элементов. Особенности строения энергетических уровней атомов (s</w:t>
            </w:r>
            <w:proofErr w:type="gram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-,p</w:t>
            </w:r>
            <w:proofErr w:type="gram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-, d-элементов). Основное и возбуждённое состояния атомов. Электронная конфигурация атома. Валентные электроны</w:t>
            </w:r>
          </w:p>
        </w:tc>
        <w:tc>
          <w:tcPr>
            <w:tcW w:w="1984" w:type="dxa"/>
          </w:tcPr>
          <w:p w:rsidR="006B5BD8" w:rsidRDefault="006B5BD8" w:rsidP="00CA0B2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 </w:t>
            </w:r>
          </w:p>
          <w:p w:rsidR="00F54B44" w:rsidRPr="00EC54DD" w:rsidRDefault="006B5BD8" w:rsidP="00F54B44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7.10 – 20.10</w:t>
            </w:r>
          </w:p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BD8" w:rsidRDefault="009E470F" w:rsidP="006B5BD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5BD8" w:rsidRPr="003806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https://forms.yandex.ru/cloud/670477dd505690ad97fe68ee/</w:t>
              </w:r>
            </w:hyperlink>
          </w:p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химических элементов Д.И. Менделеева. Физический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смысл Периодического закона Д.И. Менделеева. Причины и закономерности изменения свойств элементов и их соединений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периодам и группам. Закономерности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в изменении свойств простых веществ,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водородных соединений, высших оксидов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гидроксидов</w:t>
            </w:r>
          </w:p>
        </w:tc>
        <w:tc>
          <w:tcPr>
            <w:tcW w:w="1984" w:type="dxa"/>
          </w:tcPr>
          <w:p w:rsidR="008F0307" w:rsidRPr="00C5054D" w:rsidRDefault="008F0307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3. Электроотрицательность. Валентность.</w:t>
            </w:r>
          </w:p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Степень окисления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4. Виды химической связи (ковалентная, ионная, металлическая, водородная) и механизмы её образования. Межмолекулярные взаимодействия. Вещества молекулярного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немолекулярного строения. Типы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кристаллических решёток. Зависимость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свойств веществ от типа кристаллической решётки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2.Химическая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реакция.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Процессы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протекающие в растворах</w:t>
            </w:r>
          </w:p>
        </w:tc>
        <w:tc>
          <w:tcPr>
            <w:tcW w:w="1984" w:type="dxa"/>
          </w:tcPr>
          <w:p w:rsidR="00BA58AF" w:rsidRPr="00EC54DD" w:rsidRDefault="00BA58AF" w:rsidP="00BA58A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  <w:p w:rsidR="00CA0B2F" w:rsidRDefault="00BA58AF" w:rsidP="00BA58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.10 – 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A0B2F" w:rsidRDefault="009E470F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7B1A12" w:rsidRPr="009F35C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https://forms.yandex.ru/cloud/67049cf5068ff0afc339aa0a/</w:t>
              </w:r>
            </w:hyperlink>
          </w:p>
          <w:p w:rsidR="007B1A12" w:rsidRDefault="007B1A12" w:rsidP="00CA0B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17. Химическая реакция. Классификация химических реакций в неорганической и органической химии. Закон сохранения массы веществ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18. Скорость реакции, её зависимость от различных факторов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Линия 19. Окислительно-восстановительные реакции. Поведение веществ в средах с разным значением </w:t>
            </w:r>
            <w:proofErr w:type="spell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. Методы электронного баланса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20. Электролиз расплавов и растворов солей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21. Гидролиз солей. Ионное произведение воды. Водородный показатель (</w:t>
            </w:r>
            <w:proofErr w:type="spell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) раствора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22. 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Шателье</w:t>
            </w:r>
            <w:proofErr w:type="spellEnd"/>
          </w:p>
        </w:tc>
        <w:tc>
          <w:tcPr>
            <w:tcW w:w="1984" w:type="dxa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29. Окислительно-восстановительные реакции. Поведение веществ в средах с разным значением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. Методы электронного баланса Окислительно-восстановительные реакции. Поведение веществ в средах с разным значением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. Методы электронного баланса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CA0B2F" w:rsidRPr="00857901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/>
          </w:tcPr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30. Электролитическая диссоциация. Сильные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слабые электролиты. Среда водных растворов веществ: кислая, нейтральная,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щелочная. Степень диссоциации. Реакции ионного обмена</w:t>
            </w: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B2F" w:rsidRPr="00C5054D" w:rsidTr="00CA0B2F">
        <w:tc>
          <w:tcPr>
            <w:tcW w:w="1419" w:type="dxa"/>
            <w:vMerge w:val="restart"/>
          </w:tcPr>
          <w:p w:rsidR="00CA0B2F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БЛОК  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неорганической химии»</w:t>
            </w:r>
          </w:p>
          <w:p w:rsidR="00CA0B2F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B2F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B2F" w:rsidRPr="00EC54DD" w:rsidRDefault="00CA0B2F" w:rsidP="00CA0B2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A0B2F" w:rsidRPr="00C5054D" w:rsidRDefault="00CA0B2F" w:rsidP="00CA0B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0B2F" w:rsidRPr="00C5054D" w:rsidRDefault="00CA0B2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5. </w:t>
            </w:r>
            <w:r w:rsidRPr="00B7069F">
              <w:rPr>
                <w:rFonts w:ascii="Times New Roman" w:hAnsi="Times New Roman" w:cs="Times New Roman"/>
                <w:sz w:val="18"/>
                <w:szCs w:val="18"/>
              </w:rPr>
              <w:t>Классификация неорганических веществ.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069F">
              <w:rPr>
                <w:rFonts w:ascii="Times New Roman" w:hAnsi="Times New Roman" w:cs="Times New Roman"/>
                <w:sz w:val="18"/>
                <w:szCs w:val="18"/>
              </w:rPr>
              <w:t>Номенклатура неорганических веществ</w:t>
            </w:r>
          </w:p>
        </w:tc>
        <w:tc>
          <w:tcPr>
            <w:tcW w:w="1984" w:type="dxa"/>
          </w:tcPr>
          <w:p w:rsidR="007B1A12" w:rsidRPr="00EC54DD" w:rsidRDefault="007B1A12" w:rsidP="007B1A1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  <w:p w:rsidR="00CA0B2F" w:rsidRDefault="007B1A12" w:rsidP="007B1A1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с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A0B2F" w:rsidRDefault="009E470F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6B5BD8" w:rsidRPr="003806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https://forms.yandex.ru/cloud/67047d7273cee7ac9f53af90/</w:t>
              </w:r>
            </w:hyperlink>
          </w:p>
          <w:p w:rsidR="006B5BD8" w:rsidRDefault="006B5BD8" w:rsidP="00CA0B2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6.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Химич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еские свойства важнейших метал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лов (натри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 калий, кальций, магний, алю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миний, цин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к, хром, железо, медь) и их со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инений. Общие способы получения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металлов.</w:t>
            </w:r>
            <w: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неметаллов (галоге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нов, серы, азота, фосфора, угле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рода и кремния) и их соединений (оксидов,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кислородсодержащих кислот, водородных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соединений).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Электролитическая диссоциация. Сильные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 слабые электролиты. Среда водных растворов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еществ: кислая, нейтральная, ще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лочная. Степень диссоциации. Реакции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ионного обмена.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Идентификация неорганических соединений. Качественные реакции на неоргани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ческие вещества и ионы</w:t>
            </w: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7. Химические свойства важнейших металлов (натрий, калий, кальций, магний, алюминий, цинк, хром, железо, медь) и их </w:t>
            </w:r>
            <w:r w:rsidRPr="00857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соединений. Общие способы получения Металлов. 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8. Химические свойства важнейших металлов (натрий, калий, кальций, магний, алюминий, цинк, хром, железо, медь) и их соединений. Общие способы получения металлов. 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9. Генетическая связь неорганических веществ, принадлежащих к различным классам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24.</w:t>
            </w:r>
            <w:r w:rsidRPr="00857901">
              <w:t xml:space="preserve"> </w:t>
            </w: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Идентификация неорганических соединений. Качественные реакции на неорганические вещества и ионы. Идентификация органических соединений. Решение экспериментальных задач на распознавание органических веществ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31. Генетическая связь неорганических веществ, принадлежащих к различным классам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 w:val="restart"/>
          </w:tcPr>
          <w:p w:rsidR="008F0307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БЛОК  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органической химии»</w:t>
            </w:r>
          </w:p>
          <w:p w:rsidR="008F0307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307" w:rsidRPr="00EC54DD" w:rsidRDefault="008F0307" w:rsidP="008F030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 Задания базового уровня сложности по органической химии</w:t>
            </w:r>
          </w:p>
        </w:tc>
        <w:tc>
          <w:tcPr>
            <w:tcW w:w="1984" w:type="dxa"/>
          </w:tcPr>
          <w:p w:rsidR="007B1A12" w:rsidRPr="00EC54DD" w:rsidRDefault="007B1A12" w:rsidP="007B1A1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  <w:p w:rsidR="007B1A12" w:rsidRDefault="007B1A12" w:rsidP="007B1A1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9E470F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F0307" w:rsidRPr="003806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https://forms.yandex.ru/cloud/67047d9484227cad35861124/</w:t>
              </w:r>
            </w:hyperlink>
          </w:p>
          <w:p w:rsidR="008F0307" w:rsidRDefault="008F0307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10. </w:t>
            </w:r>
            <w:r w:rsidRPr="006A14F7">
              <w:rPr>
                <w:rFonts w:ascii="Times New Roman" w:hAnsi="Times New Roman" w:cs="Times New Roman"/>
                <w:sz w:val="18"/>
                <w:szCs w:val="18"/>
              </w:rPr>
              <w:t>Представление о классификации органических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веществ. Систематическая между</w:t>
            </w:r>
            <w:r w:rsidRPr="006A14F7">
              <w:rPr>
                <w:rFonts w:ascii="Times New Roman" w:hAnsi="Times New Roman" w:cs="Times New Roman"/>
                <w:sz w:val="18"/>
                <w:szCs w:val="18"/>
              </w:rPr>
              <w:t>народная номенклатура и принципы образования названий органических соединений</w:t>
            </w: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A119DA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11.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Основные положения теории химического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троения органических соединений</w:t>
            </w:r>
          </w:p>
          <w:p w:rsidR="008F0307" w:rsidRPr="00A119DA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А.М. Бутлерова. Углеродный скелет органичес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молекулы. Кратность химической связи.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σ- и π-связи. sp3-, sp2-, </w:t>
            </w:r>
            <w:proofErr w:type="spell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-гибридизации </w:t>
            </w:r>
            <w:proofErr w:type="spell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орбиталей</w:t>
            </w:r>
            <w:proofErr w:type="spellEnd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 атомов углерода.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веществ от</w:t>
            </w:r>
          </w:p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химического строения молекул.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омологи.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Гомологи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ческий ряд. Изомерия и изомеры.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онятие о функциональной группе.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Ориентационные эффекты заместителей</w:t>
            </w: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12. Химические свойства углеводородов: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циклоалканов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алкадиенов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. Химические свойства кислородсодержащих соединений: спиртов, фенола, альдегидов, кетонов, карбоновых кислот, сложных эфиров, жиров, углеводов</w:t>
            </w: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13. Характерные химические свойства аминов. Аминокислоты и белки. Аминокислоты как амфотерные органические соединения. Основные аминокислоты, образующие белки. Важнейшие способы получения аминов и аминокислот. Химические свойства белков: гидролиз, денатурация, качественные (цветные) реакции на белки</w:t>
            </w: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857901" w:rsidTr="00CA0B2F">
        <w:trPr>
          <w:trHeight w:val="207"/>
        </w:trPr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14. Химические свойства углеводородов: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циклоалканов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алкадиенов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Свободнорадикальный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и ионный механизмы реакции. Понятие о нуклеофиле и электрофиле. Правило Марковникова. Правило Зайцева</w:t>
            </w: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15. 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      </w: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16. </w:t>
            </w:r>
            <w:r w:rsidRPr="000003A5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органических соединений</w:t>
            </w: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FD2365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32. Генетическая связь между классами органических соединений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БЛОК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4. «Химия и жизнь»</w:t>
            </w:r>
          </w:p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25. Химия в повседневной жизни. Правила</w:t>
            </w:r>
          </w:p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безопасной работы с едкими, горючими и токсичными веществами, средствами бытовой химии. Химия и здоровье. Химия в медицине. Химия и сельское хозяйство Химия в промышленности. Химия и энергетика: природный и попутный нефтяной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газы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, их состав и использование. Состав нефти и её переработка (природные источники углеводородов). 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Проблема отходов и побочных продуктов. Альтернативные источники</w:t>
            </w:r>
          </w:p>
          <w:p w:rsidR="008F0307" w:rsidRPr="00FD2365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энергии. Общие представления о промышленных способах получения химических веществ (на примере производства аммиака, серной кислоты). Чёрная и цветная металлургия. Стекло и силикатная промышленность. Промышленная органическая химия. Сырьё для </w:t>
            </w:r>
            <w:r w:rsidRPr="00857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органической промышленности. 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поликонденсации. Классификация волокон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57F7B" w:rsidRPr="00EC54DD" w:rsidRDefault="00057F7B" w:rsidP="00057F7B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Сроки освоения </w:t>
            </w:r>
          </w:p>
          <w:p w:rsidR="008F0307" w:rsidRPr="00C5054D" w:rsidRDefault="00057F7B" w:rsidP="00057F7B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Default="009E470F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F0307" w:rsidRPr="003806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https://forms.yandex.ru/cloud/67047da7e010dbacd8019a8d/</w:t>
              </w:r>
            </w:hyperlink>
          </w:p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 w:val="restart"/>
          </w:tcPr>
          <w:p w:rsidR="008F0307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5. «Расчетные задачи»</w:t>
            </w:r>
          </w:p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Расчетные задачи базового уровня сложности</w:t>
            </w: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Default="008F0307" w:rsidP="008F03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26. Расчеты массовой доли и молярной концентрации вещества в растворе</w:t>
            </w:r>
          </w:p>
        </w:tc>
        <w:tc>
          <w:tcPr>
            <w:tcW w:w="1984" w:type="dxa"/>
          </w:tcPr>
          <w:p w:rsidR="00057F7B" w:rsidRPr="00EC54DD" w:rsidRDefault="00057F7B" w:rsidP="00057F7B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  <w:p w:rsidR="008F0307" w:rsidRPr="00C5054D" w:rsidRDefault="00057F7B" w:rsidP="00057F7B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8F0307" w:rsidRDefault="009E470F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F0307" w:rsidRPr="003806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https://forms.yandex.ru/cloud/67047dbf5d2a06ad65e3f1a8/</w:t>
              </w:r>
            </w:hyperlink>
          </w:p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27. Расчеты теплового эффекта по термохимическим уравнениям</w:t>
            </w: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FD2365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28. Расчёты массы (объёма, количества вещества) продуктов реакции, если одно из веществ дано в избытке (имеет примеси); расчёты массовой или объёмной доли выхода продукта реакции от теоретически возможного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rPr>
          <w:trHeight w:val="207"/>
        </w:trPr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33. Нахождение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307" w:rsidRPr="00C5054D" w:rsidTr="00CA0B2F">
        <w:tc>
          <w:tcPr>
            <w:tcW w:w="1419" w:type="dxa"/>
            <w:vMerge/>
          </w:tcPr>
          <w:p w:rsidR="008F0307" w:rsidRPr="00C5054D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34. Способы выражения концентрации растворов: массовая доля растворённого вещества, молярная концентрация. Насыщенные и ненасыщенные растворы, растворимость. Кристаллогидраты. Расчёты массы (объёма, количества вещества) продуктов реакции, если одно из веществ дано в избытке (имеет примеси)</w:t>
            </w:r>
          </w:p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Расчёты массы (объёма, количества вещества) продукта реакции, если одно из веществ дано в виде раствора с определённой массовой долей растворённого вещества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F0307" w:rsidRPr="00857901" w:rsidRDefault="008F0307" w:rsidP="008F030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55F6" w:rsidRDefault="009E55F6" w:rsidP="006A14F7">
      <w:pPr>
        <w:jc w:val="both"/>
      </w:pPr>
    </w:p>
    <w:p w:rsidR="009E55F6" w:rsidRPr="009E55F6" w:rsidRDefault="009E55F6" w:rsidP="006A14F7">
      <w:pPr>
        <w:jc w:val="both"/>
      </w:pPr>
    </w:p>
    <w:sectPr w:rsidR="009E55F6" w:rsidRPr="009E55F6" w:rsidSect="005B0B9A">
      <w:pgSz w:w="11906" w:h="16838"/>
      <w:pgMar w:top="138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CE2"/>
    <w:multiLevelType w:val="multilevel"/>
    <w:tmpl w:val="1E02A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5F6"/>
    <w:rsid w:val="000003A5"/>
    <w:rsid w:val="00057F7B"/>
    <w:rsid w:val="000C2312"/>
    <w:rsid w:val="00204804"/>
    <w:rsid w:val="00284E6C"/>
    <w:rsid w:val="00296B69"/>
    <w:rsid w:val="002C5E4D"/>
    <w:rsid w:val="003103AC"/>
    <w:rsid w:val="003E73C9"/>
    <w:rsid w:val="003F0D0F"/>
    <w:rsid w:val="00546266"/>
    <w:rsid w:val="00594356"/>
    <w:rsid w:val="005B0B9A"/>
    <w:rsid w:val="005B68DC"/>
    <w:rsid w:val="006A14F7"/>
    <w:rsid w:val="006B40C4"/>
    <w:rsid w:val="006B5BD8"/>
    <w:rsid w:val="00782BAD"/>
    <w:rsid w:val="00782F2B"/>
    <w:rsid w:val="007B1A12"/>
    <w:rsid w:val="00857901"/>
    <w:rsid w:val="008E7A0B"/>
    <w:rsid w:val="008F0307"/>
    <w:rsid w:val="009E470F"/>
    <w:rsid w:val="009E55F6"/>
    <w:rsid w:val="00A119DA"/>
    <w:rsid w:val="00B7069F"/>
    <w:rsid w:val="00BA58AF"/>
    <w:rsid w:val="00C156D7"/>
    <w:rsid w:val="00C5054D"/>
    <w:rsid w:val="00CA0B2F"/>
    <w:rsid w:val="00E07343"/>
    <w:rsid w:val="00EC54DD"/>
    <w:rsid w:val="00EE0FFA"/>
    <w:rsid w:val="00F54B44"/>
    <w:rsid w:val="00FA213C"/>
    <w:rsid w:val="00FC6320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8B3"/>
  <w15:docId w15:val="{F65A77CB-0118-48E8-9229-ABE0249D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E55F6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5054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E0F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047d9484227cad358611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047d7273cee7ac9f53af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049cf5068ff0afc339aa0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70477dd505690ad97fe68ee/" TargetMode="External"/><Relationship Id="rId10" Type="http://schemas.openxmlformats.org/officeDocument/2006/relationships/hyperlink" Target="https://forms.yandex.ru/cloud/67047dbf5d2a06ad65e3f1a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7047da7e010dbacd8019a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Яскевич Е. Н.</cp:lastModifiedBy>
  <cp:revision>13</cp:revision>
  <dcterms:created xsi:type="dcterms:W3CDTF">2024-09-12T22:41:00Z</dcterms:created>
  <dcterms:modified xsi:type="dcterms:W3CDTF">2024-10-08T03:32:00Z</dcterms:modified>
</cp:coreProperties>
</file>