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31" w:rsidRPr="00731C9D" w:rsidRDefault="00CE1A9B" w:rsidP="00DF3D2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31C9D">
        <w:rPr>
          <w:rFonts w:ascii="Times New Roman" w:hAnsi="Times New Roman" w:cs="Times New Roman"/>
          <w:b/>
          <w:iCs/>
          <w:sz w:val="24"/>
          <w:szCs w:val="24"/>
        </w:rPr>
        <w:t xml:space="preserve">О перспективах </w:t>
      </w:r>
      <w:r w:rsidR="005F201E" w:rsidRPr="00731C9D">
        <w:rPr>
          <w:rFonts w:ascii="Times New Roman" w:hAnsi="Times New Roman" w:cs="Times New Roman"/>
          <w:b/>
          <w:iCs/>
          <w:sz w:val="24"/>
          <w:szCs w:val="24"/>
        </w:rPr>
        <w:t>функционирования организационно - методического сопровождения</w:t>
      </w:r>
      <w:r w:rsidR="007C724D" w:rsidRPr="00731C9D">
        <w:rPr>
          <w:rFonts w:ascii="Times New Roman" w:hAnsi="Times New Roman" w:cs="Times New Roman"/>
          <w:b/>
          <w:iCs/>
          <w:sz w:val="24"/>
          <w:szCs w:val="24"/>
        </w:rPr>
        <w:t xml:space="preserve"> стажировочных площадок</w:t>
      </w:r>
    </w:p>
    <w:p w:rsidR="00DF3D27" w:rsidRPr="00731C9D" w:rsidRDefault="00DF3D27" w:rsidP="00DF3D27">
      <w:pPr>
        <w:spacing w:after="0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5B8" w:rsidRPr="00731C9D" w:rsidRDefault="003D75B8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5B8" w:rsidRPr="00731C9D" w:rsidRDefault="003D75B8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90" w:rsidRPr="00731C9D" w:rsidRDefault="00E04990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90" w:rsidRPr="00731C9D" w:rsidRDefault="00E04990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90" w:rsidRPr="00731C9D" w:rsidRDefault="00E04990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90" w:rsidRPr="00731C9D" w:rsidRDefault="00E04990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90" w:rsidRPr="00731C9D" w:rsidRDefault="00E04990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90" w:rsidRPr="00731C9D" w:rsidRDefault="00E04990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731C9D" w:rsidRDefault="005F201E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1C9D">
        <w:rPr>
          <w:rFonts w:ascii="Times New Roman" w:eastAsia="Calibri" w:hAnsi="Times New Roman" w:cs="Times New Roman"/>
          <w:b/>
          <w:sz w:val="24"/>
          <w:szCs w:val="24"/>
        </w:rPr>
        <w:t xml:space="preserve">Оглавление: </w:t>
      </w:r>
    </w:p>
    <w:p w:rsidR="005F201E" w:rsidRPr="00731C9D" w:rsidRDefault="005F201E" w:rsidP="00DF3D2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731C9D">
        <w:rPr>
          <w:rFonts w:ascii="Times New Roman" w:eastAsia="Calibri" w:hAnsi="Times New Roman" w:cs="Times New Roman"/>
          <w:i/>
          <w:sz w:val="24"/>
          <w:szCs w:val="24"/>
        </w:rPr>
        <w:t xml:space="preserve">Предисловие </w:t>
      </w:r>
    </w:p>
    <w:p w:rsidR="008D15D3" w:rsidRPr="00731C9D" w:rsidRDefault="008D15D3" w:rsidP="00DF3D27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положения</w:t>
      </w:r>
    </w:p>
    <w:p w:rsidR="007956C1" w:rsidRPr="00731C9D" w:rsidRDefault="003A76AE" w:rsidP="00DF3D27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Нормативная основа развития деятельности региональных стажировочных площадок</w:t>
      </w:r>
      <w:r w:rsidR="008045E2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F70172" w:rsidRPr="00731C9D" w:rsidRDefault="00206EA4" w:rsidP="00DF3D27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F70172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ерспектив</w:t>
      </w: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F70172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функционирования</w:t>
      </w:r>
      <w:r w:rsidR="00F70172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организационно - методического сопровождения системы </w:t>
      </w:r>
      <w:r w:rsidR="00F70172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стажировочных площадок (отечественный </w:t>
      </w:r>
      <w:r w:rsidR="00637021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зарубежный и </w:t>
      </w:r>
      <w:r w:rsidR="00F70172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опыт).</w:t>
      </w:r>
    </w:p>
    <w:p w:rsidR="00660CD9" w:rsidRPr="00731C9D" w:rsidRDefault="00206EA4" w:rsidP="00DF3D27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Перспективы </w:t>
      </w:r>
      <w:r w:rsidR="00660CD9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функционирования организационно - методического сопровождения системы стажировочных площадок  (региональный опыт).</w:t>
      </w:r>
    </w:p>
    <w:p w:rsidR="005F201E" w:rsidRPr="00731C9D" w:rsidRDefault="00172E95" w:rsidP="00DF3D2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9D">
        <w:rPr>
          <w:rFonts w:ascii="Times New Roman" w:eastAsia="Calibri" w:hAnsi="Times New Roman" w:cs="Times New Roman"/>
          <w:sz w:val="24"/>
          <w:szCs w:val="24"/>
        </w:rPr>
        <w:t>5</w:t>
      </w:r>
      <w:r w:rsidR="005F201E" w:rsidRPr="00731C9D">
        <w:rPr>
          <w:rFonts w:ascii="Times New Roman" w:eastAsia="Calibri" w:hAnsi="Times New Roman" w:cs="Times New Roman"/>
          <w:sz w:val="24"/>
          <w:szCs w:val="24"/>
        </w:rPr>
        <w:t>. Список источников и ссылок</w:t>
      </w:r>
    </w:p>
    <w:p w:rsidR="005F201E" w:rsidRPr="00731C9D" w:rsidRDefault="005F201E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1040F2" w:rsidRDefault="00650D74" w:rsidP="00DF3D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F2">
        <w:rPr>
          <w:rFonts w:ascii="Times New Roman" w:eastAsia="Calibri" w:hAnsi="Times New Roman" w:cs="Times New Roman"/>
          <w:sz w:val="24"/>
          <w:szCs w:val="24"/>
        </w:rPr>
        <w:t>Составител</w:t>
      </w:r>
      <w:r w:rsidR="001040F2">
        <w:rPr>
          <w:rFonts w:ascii="Times New Roman" w:eastAsia="Calibri" w:hAnsi="Times New Roman" w:cs="Times New Roman"/>
          <w:sz w:val="24"/>
          <w:szCs w:val="24"/>
        </w:rPr>
        <w:t>ь</w:t>
      </w:r>
      <w:r w:rsidRPr="001040F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040F2">
        <w:rPr>
          <w:rFonts w:ascii="Times New Roman" w:eastAsia="Calibri" w:hAnsi="Times New Roman" w:cs="Times New Roman"/>
          <w:sz w:val="24"/>
          <w:szCs w:val="24"/>
        </w:rPr>
        <w:t>Петрунько</w:t>
      </w:r>
      <w:proofErr w:type="spellEnd"/>
      <w:r w:rsidRPr="001040F2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5F201E" w:rsidRPr="00731C9D" w:rsidRDefault="005F201E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EA4" w:rsidRPr="00731C9D" w:rsidRDefault="00206EA4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731C9D" w:rsidRDefault="005F201E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731C9D" w:rsidRDefault="005F201E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731C9D" w:rsidRDefault="005F201E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731C9D" w:rsidRDefault="005F201E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731C9D" w:rsidRDefault="005F201E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08" w:rsidRPr="00731C9D" w:rsidRDefault="00C24A08" w:rsidP="00DF3D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90" w:rsidRDefault="00E04990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74" w:rsidRPr="00731C9D" w:rsidRDefault="00650D7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837EF9" w:rsidRDefault="005F201E" w:rsidP="00DF3D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EF9">
        <w:rPr>
          <w:rFonts w:ascii="Times New Roman" w:eastAsia="Calibri" w:hAnsi="Times New Roman" w:cs="Times New Roman"/>
          <w:sz w:val="24"/>
          <w:szCs w:val="24"/>
        </w:rPr>
        <w:t>Приморский край</w:t>
      </w:r>
    </w:p>
    <w:p w:rsidR="005F201E" w:rsidRPr="00837EF9" w:rsidRDefault="005F201E" w:rsidP="00DF3D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EF9">
        <w:rPr>
          <w:rFonts w:ascii="Times New Roman" w:eastAsia="Calibri" w:hAnsi="Times New Roman" w:cs="Times New Roman"/>
          <w:sz w:val="24"/>
          <w:szCs w:val="24"/>
        </w:rPr>
        <w:t>Владивосток</w:t>
      </w:r>
    </w:p>
    <w:p w:rsidR="0070042F" w:rsidRPr="00837EF9" w:rsidRDefault="005F201E" w:rsidP="00650D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EF9">
        <w:rPr>
          <w:rFonts w:ascii="Times New Roman" w:eastAsia="Calibri" w:hAnsi="Times New Roman" w:cs="Times New Roman"/>
          <w:sz w:val="24"/>
          <w:szCs w:val="24"/>
        </w:rPr>
        <w:t>2023</w:t>
      </w:r>
    </w:p>
    <w:p w:rsidR="00276031" w:rsidRDefault="00276031" w:rsidP="00650D7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2F" w:rsidRPr="00731C9D" w:rsidRDefault="0070042F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1E" w:rsidRPr="00731C9D" w:rsidRDefault="005F201E" w:rsidP="00DF3D27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1C9D">
        <w:rPr>
          <w:rFonts w:ascii="Times New Roman" w:eastAsia="Calibri" w:hAnsi="Times New Roman" w:cs="Times New Roman"/>
          <w:b/>
          <w:i/>
          <w:sz w:val="24"/>
          <w:szCs w:val="24"/>
        </w:rPr>
        <w:t>Предисловие</w:t>
      </w:r>
    </w:p>
    <w:p w:rsidR="00A33164" w:rsidRPr="00731C9D" w:rsidRDefault="00A33164" w:rsidP="00DF3D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2B6382" w:rsidRPr="00731C9D" w:rsidRDefault="00A33164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Обеспечение эффективного и качественного дошкольного образования является приоритетной задачей развития образования в Приморском крае. </w:t>
      </w:r>
      <w:proofErr w:type="gramStart"/>
      <w:r w:rsidR="002B6382" w:rsidRPr="00731C9D">
        <w:rPr>
          <w:rFonts w:ascii="Times New Roman" w:hAnsi="Times New Roman" w:cs="Times New Roman"/>
          <w:sz w:val="24"/>
          <w:szCs w:val="24"/>
        </w:rPr>
        <w:t xml:space="preserve">Специфические особенности региональной системы стажировочных площадок «Детский сад – маршруты развития» как особой среды творческой профессиональной деятельности, обеспечивающей повышение качества дошкольного образования, требуют изучения перспектив организационно-методического сопровождения этой системы, продолжения поиска и обновления всех ее этапов и элементов как на уровне теории, методологии, методики, как и на </w:t>
      </w:r>
      <w:r w:rsidR="00F40CC5" w:rsidRPr="00731C9D">
        <w:rPr>
          <w:rFonts w:ascii="Times New Roman" w:hAnsi="Times New Roman" w:cs="Times New Roman"/>
          <w:sz w:val="24"/>
          <w:szCs w:val="24"/>
        </w:rPr>
        <w:t>уровне</w:t>
      </w:r>
      <w:r w:rsidR="002B6382" w:rsidRPr="00731C9D">
        <w:rPr>
          <w:rFonts w:ascii="Times New Roman" w:hAnsi="Times New Roman" w:cs="Times New Roman"/>
          <w:sz w:val="24"/>
          <w:szCs w:val="24"/>
        </w:rPr>
        <w:t xml:space="preserve"> педагогической и управленческой практики.</w:t>
      </w:r>
      <w:proofErr w:type="gramEnd"/>
    </w:p>
    <w:p w:rsidR="004D0C17" w:rsidRPr="00731C9D" w:rsidRDefault="00A33164" w:rsidP="00DF3D2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ab/>
      </w:r>
      <w:r w:rsidR="004D0C17" w:rsidRPr="00731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658" w:rsidRPr="00731C9D" w:rsidRDefault="00C80658" w:rsidP="00DF3D27">
      <w:pPr>
        <w:pStyle w:val="a6"/>
        <w:widowControl w:val="0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Общие положения</w:t>
      </w:r>
    </w:p>
    <w:p w:rsidR="00C80658" w:rsidRPr="00731C9D" w:rsidRDefault="00C80658" w:rsidP="00DF3D2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Аналитическая справка в системе целей, задач, мероприятий и значений целевых показателей эффективности реализации Проекта:</w:t>
      </w:r>
    </w:p>
    <w:p w:rsidR="00C80658" w:rsidRPr="00731C9D" w:rsidRDefault="00C80658" w:rsidP="00DF3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Задача 1.</w:t>
      </w: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Разработка и внедрение единого нормативно-правового и организационно-управленческого оформления сотрудничества учреждений дошкольного образования на базе системы стажировочных площадок Приморского края</w:t>
      </w:r>
    </w:p>
    <w:p w:rsidR="00C80658" w:rsidRPr="00731C9D" w:rsidRDefault="00C80658" w:rsidP="00DF3D2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1C9D">
        <w:rPr>
          <w:rFonts w:ascii="Times New Roman" w:hAnsi="Times New Roman" w:cs="Times New Roman"/>
          <w:b/>
          <w:iCs/>
          <w:sz w:val="24"/>
          <w:szCs w:val="24"/>
        </w:rPr>
        <w:t>Мероприятие 1.1</w:t>
      </w:r>
      <w:r w:rsidR="00E35360" w:rsidRPr="00731C9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31C9D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CF661D" w:rsidRPr="00731C9D">
        <w:rPr>
          <w:rFonts w:ascii="Times New Roman" w:hAnsi="Times New Roman" w:cs="Times New Roman"/>
          <w:iCs/>
          <w:sz w:val="24"/>
          <w:szCs w:val="24"/>
        </w:rPr>
        <w:t>Реализация организационно-</w:t>
      </w:r>
      <w:r w:rsidRPr="00731C9D">
        <w:rPr>
          <w:rFonts w:ascii="Times New Roman" w:hAnsi="Times New Roman" w:cs="Times New Roman"/>
          <w:iCs/>
          <w:sz w:val="24"/>
          <w:szCs w:val="24"/>
        </w:rPr>
        <w:t>методического сопровождения</w:t>
      </w:r>
      <w:r w:rsidRPr="00731C9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C80658" w:rsidRPr="00731C9D" w:rsidRDefault="00C80658" w:rsidP="00DF3D2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Планируемые значения целевых показателей эффективности предоставления субсидии в результате реализации Проекта:</w:t>
      </w: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80658" w:rsidRPr="00731C9D" w:rsidRDefault="00C80658" w:rsidP="00DF3D27">
      <w:pPr>
        <w:widowControl w:val="0"/>
        <w:autoSpaceDE w:val="0"/>
        <w:autoSpaceDN w:val="0"/>
        <w:spacing w:after="0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>Аналитическая</w:t>
      </w:r>
      <w:r w:rsidRPr="00731C9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>записка</w:t>
      </w:r>
      <w:r w:rsidRPr="00731C9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1C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731C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>функционирования организационно -</w:t>
      </w:r>
      <w:r w:rsidRPr="00731C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731C9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>сопровождения – 1 справка</w:t>
      </w:r>
    </w:p>
    <w:p w:rsidR="00C80658" w:rsidRPr="00731C9D" w:rsidRDefault="00C80658" w:rsidP="00DF3D2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80658" w:rsidRPr="00731C9D" w:rsidRDefault="00C80658" w:rsidP="00DF3D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31C9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Аннотация</w:t>
      </w:r>
    </w:p>
    <w:p w:rsidR="00C80658" w:rsidRPr="00731C9D" w:rsidRDefault="00C80658" w:rsidP="00DF3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Аналитическая справка  содержит документы, ссылки, описания и методические обобщения </w:t>
      </w:r>
      <w:r w:rsidR="00E31079" w:rsidRPr="00731C9D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="00E31079" w:rsidRPr="00731C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="00E31079" w:rsidRPr="00731C9D">
        <w:rPr>
          <w:rFonts w:ascii="Times New Roman" w:eastAsia="Times New Roman" w:hAnsi="Times New Roman" w:cs="Times New Roman"/>
          <w:sz w:val="24"/>
          <w:szCs w:val="24"/>
        </w:rPr>
        <w:t>функционирования организационно -</w:t>
      </w:r>
      <w:r w:rsidR="00E31079" w:rsidRPr="00731C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1079" w:rsidRPr="00731C9D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="00E31079" w:rsidRPr="00731C9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31079" w:rsidRPr="00731C9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BE1FBA" w:rsidRPr="00731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системы стажировочных площадок Приморского края «Детский сад — маршруты развития».</w:t>
      </w:r>
    </w:p>
    <w:p w:rsidR="00C80658" w:rsidRPr="00731C9D" w:rsidRDefault="00C80658" w:rsidP="00DF3D27">
      <w:pPr>
        <w:pStyle w:val="Default"/>
        <w:spacing w:line="276" w:lineRule="auto"/>
        <w:ind w:firstLine="708"/>
        <w:jc w:val="both"/>
        <w:rPr>
          <w:color w:val="auto"/>
        </w:rPr>
      </w:pPr>
      <w:r w:rsidRPr="00731C9D">
        <w:rPr>
          <w:color w:val="auto"/>
        </w:rPr>
        <w:t xml:space="preserve">Аналитическая справка адресуется разработчикам и основным исполнителям проекта </w:t>
      </w:r>
      <w:r w:rsidRPr="00731C9D">
        <w:t>«Система стажировочных площадок Приморского края «Детский сад — маршруты развития»»</w:t>
      </w:r>
      <w:r w:rsidRPr="00731C9D">
        <w:rPr>
          <w:color w:val="auto"/>
        </w:rPr>
        <w:t>, управленческим командам региональных стажировочных площадок Приморского края. Аналитическая справка будет полезна  специалистам организаций системы образования, осуществляющих инновационную деятельность и претендующих на статус стажировочной площадки.</w:t>
      </w:r>
    </w:p>
    <w:p w:rsidR="00C80658" w:rsidRPr="00731C9D" w:rsidRDefault="00C80658" w:rsidP="00DF3D27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Аналитическая справка подготовлена в рамках реализации задачи №1 «Разработка и внедрение единого нормативно-правового и организационно-управленческого оформления сотрудничества учреждений дошкольного образования на базе системы</w:t>
      </w: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стажировочных площадок Приморского края», мероприятия 1.</w:t>
      </w:r>
      <w:r w:rsidR="00CF661D"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731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731C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CF661D" w:rsidRPr="00731C9D">
        <w:rPr>
          <w:rFonts w:ascii="Times New Roman" w:hAnsi="Times New Roman" w:cs="Times New Roman"/>
          <w:iCs/>
          <w:sz w:val="24"/>
          <w:szCs w:val="24"/>
        </w:rPr>
        <w:t>«Реализация организационно-методического сопровождения»</w:t>
      </w:r>
      <w:r w:rsidR="00CF661D" w:rsidRPr="00731C9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iCs/>
          <w:sz w:val="24"/>
          <w:szCs w:val="24"/>
        </w:rPr>
        <w:t xml:space="preserve">проекта </w:t>
      </w:r>
      <w:r w:rsidRPr="00731C9D">
        <w:rPr>
          <w:rFonts w:ascii="Times New Roman" w:hAnsi="Times New Roman" w:cs="Times New Roman"/>
          <w:sz w:val="24"/>
          <w:szCs w:val="24"/>
        </w:rPr>
        <w:t>«Система стажировочных площадок Приморского края «Детский сад — маршруты развития»»</w:t>
      </w:r>
      <w:r w:rsidRPr="00731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eastAsia="Calibri" w:hAnsi="Times New Roman" w:cs="Times New Roman"/>
          <w:sz w:val="24"/>
          <w:szCs w:val="24"/>
        </w:rPr>
        <w:t>грантовой</w:t>
      </w:r>
      <w:proofErr w:type="spellEnd"/>
      <w:r w:rsidRPr="00731C9D">
        <w:rPr>
          <w:rFonts w:ascii="Times New Roman" w:eastAsia="Calibri" w:hAnsi="Times New Roman" w:cs="Times New Roman"/>
          <w:sz w:val="24"/>
          <w:szCs w:val="24"/>
        </w:rPr>
        <w:t xml:space="preserve"> программы Министерства просвещения РФ, мероприятие «Субсидии юридическим лицам и индивидуальным предпринимателям на финансовое обеспечение мероприятий, направленных на создание системы организаций (стажировочных площадок) «Детский сад </w:t>
      </w:r>
      <w:r w:rsidRPr="00731C9D">
        <w:rPr>
          <w:rFonts w:ascii="Times New Roman" w:eastAsia="Calibri" w:hAnsi="Times New Roman" w:cs="Times New Roman"/>
          <w:sz w:val="24"/>
          <w:szCs w:val="24"/>
        </w:rPr>
        <w:lastRenderedPageBreak/>
        <w:t>– маршруты развития», выполняющих организационно-методическое сопровождение деятельности организаций, реализующих программы дошкольного образования, включая обновление инфраструктуры стажировочных площадок в рамках реализации федерального проекта «Современная</w:t>
      </w:r>
      <w:proofErr w:type="gramEnd"/>
      <w:r w:rsidRPr="00731C9D">
        <w:rPr>
          <w:rFonts w:ascii="Times New Roman" w:eastAsia="Calibri" w:hAnsi="Times New Roman" w:cs="Times New Roman"/>
          <w:sz w:val="24"/>
          <w:szCs w:val="24"/>
        </w:rPr>
        <w:t xml:space="preserve"> школа» национального проекта «Образование». 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58" w:rsidRPr="00731C9D" w:rsidRDefault="00C80658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1C9D">
        <w:rPr>
          <w:rFonts w:ascii="Times New Roman" w:eastAsia="Calibri" w:hAnsi="Times New Roman" w:cs="Times New Roman"/>
          <w:b/>
          <w:sz w:val="24"/>
          <w:szCs w:val="24"/>
        </w:rPr>
        <w:t xml:space="preserve">Методология анализа: </w:t>
      </w:r>
    </w:p>
    <w:p w:rsidR="00AA1E37" w:rsidRPr="00731C9D" w:rsidRDefault="00C80658" w:rsidP="00DF3D27">
      <w:pPr>
        <w:pStyle w:val="a6"/>
        <w:numPr>
          <w:ilvl w:val="0"/>
          <w:numId w:val="10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9D">
        <w:rPr>
          <w:rFonts w:ascii="Times New Roman" w:eastAsia="Calibri" w:hAnsi="Times New Roman" w:cs="Times New Roman"/>
          <w:sz w:val="24"/>
          <w:szCs w:val="24"/>
        </w:rPr>
        <w:t>сбор данных;</w:t>
      </w:r>
    </w:p>
    <w:p w:rsidR="00AA1E37" w:rsidRPr="00731C9D" w:rsidRDefault="00C80658" w:rsidP="00DF3D27">
      <w:pPr>
        <w:pStyle w:val="a6"/>
        <w:numPr>
          <w:ilvl w:val="0"/>
          <w:numId w:val="10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9D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AA1E37" w:rsidRPr="00731C9D">
        <w:rPr>
          <w:rFonts w:ascii="Times New Roman" w:eastAsia="Calibri" w:hAnsi="Times New Roman" w:cs="Times New Roman"/>
          <w:sz w:val="24"/>
          <w:szCs w:val="24"/>
        </w:rPr>
        <w:t>документов и материалов, описывающих перспективы  функционирования организационно - методического сопровождения системы стажировочн</w:t>
      </w:r>
      <w:r w:rsidR="000A6607" w:rsidRPr="00731C9D">
        <w:rPr>
          <w:rFonts w:ascii="Times New Roman" w:eastAsia="Calibri" w:hAnsi="Times New Roman" w:cs="Times New Roman"/>
          <w:sz w:val="24"/>
          <w:szCs w:val="24"/>
        </w:rPr>
        <w:t>ых площадок;</w:t>
      </w:r>
    </w:p>
    <w:p w:rsidR="000A6607" w:rsidRPr="00731C9D" w:rsidRDefault="000A6607" w:rsidP="00DF3D27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9D">
        <w:rPr>
          <w:rFonts w:ascii="Times New Roman" w:eastAsia="Calibri" w:hAnsi="Times New Roman" w:cs="Times New Roman"/>
          <w:sz w:val="24"/>
          <w:szCs w:val="24"/>
        </w:rPr>
        <w:t xml:space="preserve">анализ опыта организации профессионального развития  </w:t>
      </w:r>
      <w:r w:rsidR="000E0960" w:rsidRPr="00731C9D">
        <w:rPr>
          <w:rFonts w:ascii="Times New Roman" w:eastAsia="Calibri" w:hAnsi="Times New Roman" w:cs="Times New Roman"/>
          <w:sz w:val="24"/>
          <w:szCs w:val="24"/>
        </w:rPr>
        <w:t xml:space="preserve">педагогических и управленческих кадров </w:t>
      </w:r>
      <w:r w:rsidRPr="00731C9D">
        <w:rPr>
          <w:rFonts w:ascii="Times New Roman" w:eastAsia="Calibri" w:hAnsi="Times New Roman" w:cs="Times New Roman"/>
          <w:sz w:val="24"/>
          <w:szCs w:val="24"/>
        </w:rPr>
        <w:t>в форме стажировочной</w:t>
      </w:r>
      <w:r w:rsidR="000E0960" w:rsidRPr="00731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eastAsia="Calibri" w:hAnsi="Times New Roman" w:cs="Times New Roman"/>
          <w:sz w:val="24"/>
          <w:szCs w:val="24"/>
        </w:rPr>
        <w:t>площадки в России и за рубежом</w:t>
      </w:r>
      <w:r w:rsidR="000E0960" w:rsidRPr="00731C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0658" w:rsidRPr="00731C9D" w:rsidRDefault="00C80658" w:rsidP="00DF3D27">
      <w:pPr>
        <w:pStyle w:val="a6"/>
        <w:numPr>
          <w:ilvl w:val="0"/>
          <w:numId w:val="10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9D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="00AC79FD" w:rsidRPr="00731C9D">
        <w:rPr>
          <w:rFonts w:ascii="Times New Roman" w:eastAsia="Calibri" w:hAnsi="Times New Roman" w:cs="Times New Roman"/>
          <w:sz w:val="24"/>
          <w:szCs w:val="24"/>
        </w:rPr>
        <w:t>описаний</w:t>
      </w:r>
      <w:r w:rsidR="000A6607" w:rsidRPr="00731C9D">
        <w:rPr>
          <w:rFonts w:ascii="Times New Roman" w:eastAsia="Calibri" w:hAnsi="Times New Roman" w:cs="Times New Roman"/>
          <w:sz w:val="24"/>
          <w:szCs w:val="24"/>
        </w:rPr>
        <w:t xml:space="preserve"> перспективных </w:t>
      </w:r>
      <w:r w:rsidR="00AC79FD" w:rsidRPr="00731C9D">
        <w:rPr>
          <w:rFonts w:ascii="Times New Roman" w:eastAsia="Calibri" w:hAnsi="Times New Roman" w:cs="Times New Roman"/>
          <w:sz w:val="24"/>
          <w:szCs w:val="24"/>
        </w:rPr>
        <w:t xml:space="preserve">моделей </w:t>
      </w:r>
      <w:r w:rsidR="00EE7C76" w:rsidRPr="00731C9D">
        <w:rPr>
          <w:rFonts w:ascii="Times New Roman" w:eastAsia="Calibri" w:hAnsi="Times New Roman" w:cs="Times New Roman"/>
          <w:sz w:val="24"/>
          <w:szCs w:val="24"/>
        </w:rPr>
        <w:t xml:space="preserve">и практик </w:t>
      </w:r>
      <w:r w:rsidRPr="00731C9D">
        <w:rPr>
          <w:rFonts w:ascii="Times New Roman" w:eastAsia="Calibri" w:hAnsi="Times New Roman" w:cs="Times New Roman"/>
          <w:sz w:val="24"/>
          <w:szCs w:val="24"/>
        </w:rPr>
        <w:t>организационно-методическо</w:t>
      </w:r>
      <w:r w:rsidR="00AC79FD" w:rsidRPr="00731C9D">
        <w:rPr>
          <w:rFonts w:ascii="Times New Roman" w:eastAsia="Calibri" w:hAnsi="Times New Roman" w:cs="Times New Roman"/>
          <w:sz w:val="24"/>
          <w:szCs w:val="24"/>
        </w:rPr>
        <w:t>го с</w:t>
      </w:r>
      <w:r w:rsidRPr="00731C9D">
        <w:rPr>
          <w:rFonts w:ascii="Times New Roman" w:eastAsia="Calibri" w:hAnsi="Times New Roman" w:cs="Times New Roman"/>
          <w:sz w:val="24"/>
          <w:szCs w:val="24"/>
        </w:rPr>
        <w:t>о</w:t>
      </w:r>
      <w:r w:rsidR="00A64F14" w:rsidRPr="00731C9D">
        <w:rPr>
          <w:rFonts w:ascii="Times New Roman" w:eastAsia="Calibri" w:hAnsi="Times New Roman" w:cs="Times New Roman"/>
          <w:sz w:val="24"/>
          <w:szCs w:val="24"/>
        </w:rPr>
        <w:t>пров</w:t>
      </w:r>
      <w:r w:rsidRPr="00731C9D">
        <w:rPr>
          <w:rFonts w:ascii="Times New Roman" w:eastAsia="Calibri" w:hAnsi="Times New Roman" w:cs="Times New Roman"/>
          <w:sz w:val="24"/>
          <w:szCs w:val="24"/>
        </w:rPr>
        <w:t>ождения деятельности стажировочных площадок в Приморском крае.</w:t>
      </w:r>
    </w:p>
    <w:p w:rsidR="00C80658" w:rsidRPr="00731C9D" w:rsidRDefault="00C80658" w:rsidP="00DF3D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840A9" w:rsidRPr="00731C9D" w:rsidRDefault="00FE38FC" w:rsidP="00DF3D27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1C9D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Нормативн</w:t>
      </w:r>
      <w:r w:rsidR="006840A9" w:rsidRPr="00731C9D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ая</w:t>
      </w:r>
      <w:r w:rsidRPr="00731C9D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основ</w:t>
      </w:r>
      <w:r w:rsidR="006840A9" w:rsidRPr="00731C9D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а</w:t>
      </w:r>
      <w:r w:rsidRPr="00731C9D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развития</w:t>
      </w:r>
      <w:r w:rsidRPr="00731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0A9" w:rsidRPr="00731C9D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деятельности </w:t>
      </w:r>
      <w:r w:rsidR="006840A9" w:rsidRPr="00731C9D">
        <w:rPr>
          <w:rFonts w:ascii="Times New Roman" w:hAnsi="Times New Roman" w:cs="Times New Roman"/>
          <w:color w:val="auto"/>
          <w:sz w:val="24"/>
          <w:szCs w:val="24"/>
        </w:rPr>
        <w:t>региональных стажировочных площадок</w:t>
      </w:r>
    </w:p>
    <w:p w:rsidR="006840A9" w:rsidRPr="00731C9D" w:rsidRDefault="006840A9" w:rsidP="00DF3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 xml:space="preserve">основным документам, регулирующим приоритеты развития </w:t>
      </w:r>
      <w:r w:rsidR="00EE7C76" w:rsidRPr="00731C9D">
        <w:rPr>
          <w:rFonts w:ascii="Times New Roman" w:hAnsi="Times New Roman" w:cs="Times New Roman"/>
          <w:sz w:val="24"/>
          <w:szCs w:val="24"/>
        </w:rPr>
        <w:t xml:space="preserve">инновационной  инфраструктуры </w:t>
      </w:r>
      <w:r w:rsidRPr="00731C9D">
        <w:rPr>
          <w:rFonts w:ascii="Times New Roman" w:hAnsi="Times New Roman" w:cs="Times New Roman"/>
          <w:sz w:val="24"/>
          <w:szCs w:val="24"/>
        </w:rPr>
        <w:t>системы образования относятся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>: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«О национальных целях и стратегических задачах развития Российской Федерации на период до 2024 года» от 7.05.2018 № 204; 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«О национальных целях развития Российской Федерации на период до 2030 года» от 21.07.2020 № 474; </w:t>
      </w:r>
    </w:p>
    <w:p w:rsidR="008F1DBA" w:rsidRPr="00731C9D" w:rsidRDefault="008F1DBA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Указ Президента РФ от 9 ноября 2022 г. № 809 “Об утверждении Основ государственной политики по сохранению и укреплению традиционных российских духовно нравственных ценностей;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формирования и функционирования инновационной инфраструктуры в системе образования» от 22.03.2019 № 21н; 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Приказ Министерства просвещения РФ от 25 ноября 2022 г. № 1028 "Об утверждении федеральной образовательной программы дошкольного образования" 29 декабря 2022;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16 декабря 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распоряжения Министерства просвещения Российской Федерации от 27 августа 2021 г. № Р-201 «Об утверждении методических рекомендаций по порядку и формам </w:t>
      </w:r>
      <w:r w:rsidRPr="00731C9D">
        <w:rPr>
          <w:rFonts w:ascii="Times New Roman" w:hAnsi="Times New Roman" w:cs="Times New Roman"/>
          <w:sz w:val="24"/>
          <w:szCs w:val="24"/>
        </w:rPr>
        <w:lastRenderedPageBreak/>
        <w:t>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</w:t>
      </w:r>
    </w:p>
    <w:p w:rsidR="006840A9" w:rsidRPr="00731C9D" w:rsidRDefault="006840A9" w:rsidP="00DF3D27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8 ноября 2021 г. № АЗ-872/08 «О направлении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</w:t>
      </w:r>
    </w:p>
    <w:p w:rsidR="006840A9" w:rsidRPr="00731C9D" w:rsidRDefault="006840A9" w:rsidP="00DF3D27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России № 03 235 от 15.02.2023). </w:t>
      </w:r>
    </w:p>
    <w:p w:rsidR="00FE38FC" w:rsidRPr="00731C9D" w:rsidRDefault="007608D4" w:rsidP="00DF3D27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Постановление администрации Приморского края от 16 декабря 2019 г. N 848-па «Об утверждении государственной программы Приморского края "Развитие образования Приморского края" на 2020 - 2027 годы".</w:t>
      </w:r>
    </w:p>
    <w:p w:rsidR="007608D4" w:rsidRPr="00731C9D" w:rsidRDefault="007608D4" w:rsidP="00DF3D27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BF13FD" w:rsidRPr="00731C9D" w:rsidRDefault="00BF13FD" w:rsidP="00DF3D27">
      <w:pPr>
        <w:pStyle w:val="a6"/>
        <w:numPr>
          <w:ilvl w:val="0"/>
          <w:numId w:val="33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731C9D">
        <w:rPr>
          <w:rFonts w:ascii="Times New Roman" w:eastAsia="Calibri" w:hAnsi="Times New Roman" w:cs="Times New Roman"/>
          <w:b/>
          <w:sz w:val="24"/>
          <w:szCs w:val="24"/>
        </w:rPr>
        <w:t>Перспективы функционирования организационно - методического сопровождения системы стажировочных площадок (</w:t>
      </w:r>
      <w:r w:rsidR="00A250DE" w:rsidRPr="00731C9D">
        <w:rPr>
          <w:rFonts w:ascii="Times New Roman" w:eastAsia="Calibri" w:hAnsi="Times New Roman" w:cs="Times New Roman"/>
          <w:b/>
          <w:sz w:val="24"/>
          <w:szCs w:val="24"/>
        </w:rPr>
        <w:t>отечественный и з</w:t>
      </w:r>
      <w:r w:rsidRPr="00731C9D">
        <w:rPr>
          <w:rFonts w:ascii="Times New Roman" w:eastAsia="Calibri" w:hAnsi="Times New Roman" w:cs="Times New Roman"/>
          <w:b/>
          <w:sz w:val="24"/>
          <w:szCs w:val="24"/>
        </w:rPr>
        <w:t>арубежный опыт).</w:t>
      </w:r>
    </w:p>
    <w:p w:rsidR="00D56AE3" w:rsidRPr="00731C9D" w:rsidRDefault="00D56AE3" w:rsidP="00DF3D2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731C9D">
        <w:rPr>
          <w:rFonts w:ascii="Times New Roman" w:hAnsi="Times New Roman" w:cs="Times New Roman"/>
          <w:b/>
          <w:i/>
          <w:sz w:val="24"/>
          <w:szCs w:val="24"/>
        </w:rPr>
        <w:t>Проблемы развития организационно-методического сопровождения системы стажировочных площадок.</w:t>
      </w:r>
      <w:r w:rsidRPr="00731C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56AE3" w:rsidRPr="00731C9D" w:rsidRDefault="00D56AE3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Анализ практики функционирования стажировочных площадок обнаруживает определенные проблемы данного типа инновационной инфраструктуры современного образования. </w:t>
      </w:r>
    </w:p>
    <w:p w:rsidR="00D56AE3" w:rsidRPr="00731C9D" w:rsidRDefault="00D56AE3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Во многих случаях на стажировочных площадках, сохраняется дефицит креативных индустрий, современных культурно-образовательных практик и социальных технологий и форматов развития профессионального мастерства.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 xml:space="preserve">В рамках сложившихся форматов трудно говорить о решении вопросов эффективной деятельности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, предоставления стажеру реальной возможности сформировать в процессе усвоения модулей актуальные компетенции (коммуникативную, информационную, креативную  и др.), приобрести новый опыт работы с современными компонентами образовательной среды, с субъектами образовательного процесса, в том числе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эмпатийный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, рефлексивный, опыт работы с особыми детьми, актуализировать гуманистические ценности.</w:t>
      </w:r>
      <w:proofErr w:type="gramEnd"/>
    </w:p>
    <w:p w:rsidR="00D56AE3" w:rsidRPr="00731C9D" w:rsidRDefault="00D56AE3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Другой важной проблемой следует считать дефицит инструментов цифровой трансформации в системе стажировочных площадок: сбора и анализа данных, создания интерактивных цифровых коллекций учебных и информационно-методических материалов; организации обучения, профессионального взаимодействия на основе современных цифровых платформ и социальных сервисов.</w:t>
      </w:r>
    </w:p>
    <w:p w:rsidR="00D56AE3" w:rsidRPr="00731C9D" w:rsidRDefault="00D56AE3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Кроме этого, в</w:t>
      </w:r>
      <w:r w:rsidR="00EE07DD" w:rsidRPr="00731C9D">
        <w:rPr>
          <w:rFonts w:ascii="Times New Roman" w:hAnsi="Times New Roman" w:cs="Times New Roman"/>
          <w:sz w:val="24"/>
          <w:szCs w:val="24"/>
        </w:rPr>
        <w:t xml:space="preserve"> российских  и зарубежных публикациях,  педаго</w:t>
      </w:r>
      <w:r w:rsidR="003F447C" w:rsidRPr="00731C9D">
        <w:rPr>
          <w:rFonts w:ascii="Times New Roman" w:hAnsi="Times New Roman" w:cs="Times New Roman"/>
          <w:sz w:val="24"/>
          <w:szCs w:val="24"/>
        </w:rPr>
        <w:t>гических исследованиях, государ</w:t>
      </w:r>
      <w:r w:rsidR="00EE07DD" w:rsidRPr="00731C9D">
        <w:rPr>
          <w:rFonts w:ascii="Times New Roman" w:hAnsi="Times New Roman" w:cs="Times New Roman"/>
          <w:sz w:val="24"/>
          <w:szCs w:val="24"/>
        </w:rPr>
        <w:t>ственных стратегиях и программах развития</w:t>
      </w:r>
      <w:r w:rsidR="003F447C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образования последних лет отмечается проблема недостат</w:t>
      </w:r>
      <w:r w:rsidR="003F447C" w:rsidRPr="00731C9D">
        <w:rPr>
          <w:rFonts w:ascii="Times New Roman" w:hAnsi="Times New Roman" w:cs="Times New Roman"/>
          <w:sz w:val="24"/>
          <w:szCs w:val="24"/>
        </w:rPr>
        <w:t>очной практической подго</w:t>
      </w:r>
      <w:r w:rsidR="00EE07DD" w:rsidRPr="00731C9D">
        <w:rPr>
          <w:rFonts w:ascii="Times New Roman" w:hAnsi="Times New Roman" w:cs="Times New Roman"/>
          <w:sz w:val="24"/>
          <w:szCs w:val="24"/>
        </w:rPr>
        <w:t>товки педагогических кадров.</w:t>
      </w:r>
    </w:p>
    <w:p w:rsidR="000634E0" w:rsidRPr="00731C9D" w:rsidRDefault="003F447C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В </w:t>
      </w:r>
      <w:r w:rsidR="00236FE4" w:rsidRPr="00731C9D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Pr="00731C9D">
        <w:rPr>
          <w:rFonts w:ascii="Times New Roman" w:hAnsi="Times New Roman" w:cs="Times New Roman"/>
          <w:sz w:val="24"/>
          <w:szCs w:val="24"/>
        </w:rPr>
        <w:t>дополнительного про</w:t>
      </w:r>
      <w:r w:rsidR="00EE07DD" w:rsidRPr="00731C9D">
        <w:rPr>
          <w:rFonts w:ascii="Times New Roman" w:hAnsi="Times New Roman" w:cs="Times New Roman"/>
          <w:sz w:val="24"/>
          <w:szCs w:val="24"/>
        </w:rPr>
        <w:t>фессионал</w:t>
      </w:r>
      <w:r w:rsidRPr="00731C9D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D56AE3" w:rsidRPr="00731C9D">
        <w:rPr>
          <w:rFonts w:ascii="Times New Roman" w:hAnsi="Times New Roman" w:cs="Times New Roman"/>
          <w:sz w:val="24"/>
          <w:szCs w:val="24"/>
        </w:rPr>
        <w:t xml:space="preserve">перспективы использования </w:t>
      </w:r>
      <w:proofErr w:type="spellStart"/>
      <w:r w:rsidR="00236FE4" w:rsidRPr="00731C9D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="00236FE4" w:rsidRPr="00731C9D">
        <w:rPr>
          <w:rFonts w:ascii="Times New Roman" w:hAnsi="Times New Roman" w:cs="Times New Roman"/>
          <w:sz w:val="24"/>
          <w:szCs w:val="24"/>
        </w:rPr>
        <w:t xml:space="preserve"> площадки </w:t>
      </w:r>
      <w:proofErr w:type="gramStart"/>
      <w:r w:rsidR="00D56AE3" w:rsidRPr="00731C9D">
        <w:rPr>
          <w:rFonts w:ascii="Times New Roman" w:hAnsi="Times New Roman" w:cs="Times New Roman"/>
          <w:sz w:val="24"/>
          <w:szCs w:val="24"/>
        </w:rPr>
        <w:t>связывает</w:t>
      </w:r>
      <w:proofErr w:type="gramEnd"/>
      <w:r w:rsidR="00D56AE3" w:rsidRPr="00731C9D">
        <w:rPr>
          <w:rFonts w:ascii="Times New Roman" w:hAnsi="Times New Roman" w:cs="Times New Roman"/>
          <w:sz w:val="24"/>
          <w:szCs w:val="24"/>
        </w:rPr>
        <w:t xml:space="preserve"> прежде всего с внедрением, </w:t>
      </w:r>
      <w:r w:rsidR="006540FD" w:rsidRPr="00731C9D">
        <w:rPr>
          <w:rFonts w:ascii="Times New Roman" w:hAnsi="Times New Roman" w:cs="Times New Roman"/>
          <w:sz w:val="24"/>
          <w:szCs w:val="24"/>
        </w:rPr>
        <w:t>распространением</w:t>
      </w:r>
      <w:r w:rsidR="00D56AE3" w:rsidRPr="00731C9D">
        <w:rPr>
          <w:rFonts w:ascii="Times New Roman" w:hAnsi="Times New Roman" w:cs="Times New Roman"/>
          <w:sz w:val="24"/>
          <w:szCs w:val="24"/>
        </w:rPr>
        <w:t xml:space="preserve"> и масштабированием лучших практик</w:t>
      </w:r>
      <w:r w:rsidR="006540FD" w:rsidRPr="00731C9D">
        <w:rPr>
          <w:rFonts w:ascii="Times New Roman" w:hAnsi="Times New Roman" w:cs="Times New Roman"/>
          <w:sz w:val="24"/>
          <w:szCs w:val="24"/>
        </w:rPr>
        <w:t>, организации программ профессионального роста (повышения квалификации)</w:t>
      </w:r>
      <w:r w:rsidR="00D56AE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на базе образо</w:t>
      </w:r>
      <w:r w:rsidR="00EE07DD" w:rsidRPr="00731C9D">
        <w:rPr>
          <w:rFonts w:ascii="Times New Roman" w:hAnsi="Times New Roman" w:cs="Times New Roman"/>
          <w:sz w:val="24"/>
          <w:szCs w:val="24"/>
        </w:rPr>
        <w:t xml:space="preserve">вательных </w:t>
      </w:r>
      <w:r w:rsidR="00EE07DD" w:rsidRPr="00731C9D">
        <w:rPr>
          <w:rFonts w:ascii="Times New Roman" w:hAnsi="Times New Roman" w:cs="Times New Roman"/>
          <w:sz w:val="24"/>
          <w:szCs w:val="24"/>
        </w:rPr>
        <w:lastRenderedPageBreak/>
        <w:t>учреждений, имеющих инновационн</w:t>
      </w:r>
      <w:r w:rsidR="000634E0" w:rsidRPr="00731C9D">
        <w:rPr>
          <w:rFonts w:ascii="Times New Roman" w:hAnsi="Times New Roman" w:cs="Times New Roman"/>
          <w:sz w:val="24"/>
          <w:szCs w:val="24"/>
        </w:rPr>
        <w:t xml:space="preserve">ый опыт в той или иной области </w:t>
      </w:r>
      <w:r w:rsidR="00EE07DD" w:rsidRPr="00731C9D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634E0" w:rsidRPr="00731C9D">
        <w:rPr>
          <w:rFonts w:ascii="Times New Roman" w:hAnsi="Times New Roman" w:cs="Times New Roman"/>
          <w:sz w:val="24"/>
          <w:szCs w:val="24"/>
        </w:rPr>
        <w:t>разворачивания программ практико-ориентированных стажировок.</w:t>
      </w:r>
    </w:p>
    <w:p w:rsidR="00EE07DD" w:rsidRPr="00731C9D" w:rsidRDefault="00236FE4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П</w:t>
      </w:r>
      <w:r w:rsidR="00EE07DD" w:rsidRPr="00731C9D">
        <w:rPr>
          <w:rFonts w:ascii="Times New Roman" w:hAnsi="Times New Roman" w:cs="Times New Roman"/>
          <w:sz w:val="24"/>
          <w:szCs w:val="24"/>
        </w:rPr>
        <w:t xml:space="preserve">редполагается, что </w:t>
      </w:r>
      <w:r w:rsidRPr="00731C9D">
        <w:rPr>
          <w:rFonts w:ascii="Times New Roman" w:hAnsi="Times New Roman" w:cs="Times New Roman"/>
          <w:sz w:val="24"/>
          <w:szCs w:val="24"/>
        </w:rPr>
        <w:t xml:space="preserve">в </w:t>
      </w:r>
      <w:r w:rsidR="00EE07DD" w:rsidRPr="00731C9D">
        <w:rPr>
          <w:rFonts w:ascii="Times New Roman" w:hAnsi="Times New Roman" w:cs="Times New Roman"/>
          <w:sz w:val="24"/>
          <w:szCs w:val="24"/>
        </w:rPr>
        <w:t>сети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стажировочных площадок создают условия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 xml:space="preserve">для реализации важнейших направлений государственной политики в сфере </w:t>
      </w:r>
      <w:r w:rsidR="00293303" w:rsidRPr="00731C9D">
        <w:rPr>
          <w:rFonts w:ascii="Times New Roman" w:hAnsi="Times New Roman" w:cs="Times New Roman"/>
          <w:sz w:val="24"/>
          <w:szCs w:val="24"/>
        </w:rPr>
        <w:t>образования</w:t>
      </w:r>
      <w:r w:rsidR="00EE07DD" w:rsidRPr="00731C9D">
        <w:rPr>
          <w:rFonts w:ascii="Times New Roman" w:hAnsi="Times New Roman" w:cs="Times New Roman"/>
          <w:sz w:val="24"/>
          <w:szCs w:val="24"/>
        </w:rPr>
        <w:t>, способствуя формированию открытой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образовательной среды, вариативности и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свободному выбору образовательных программ в системе повышения квалификации,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пр</w:t>
      </w:r>
      <w:r w:rsidRPr="00731C9D">
        <w:rPr>
          <w:rFonts w:ascii="Times New Roman" w:hAnsi="Times New Roman" w:cs="Times New Roman"/>
          <w:sz w:val="24"/>
          <w:szCs w:val="24"/>
        </w:rPr>
        <w:t>ивлечению в эту систему лидеров</w:t>
      </w:r>
      <w:r w:rsidR="00293303" w:rsidRPr="00731C9D">
        <w:rPr>
          <w:rFonts w:ascii="Times New Roman" w:hAnsi="Times New Roman" w:cs="Times New Roman"/>
          <w:sz w:val="24"/>
          <w:szCs w:val="24"/>
        </w:rPr>
        <w:t xml:space="preserve">, </w:t>
      </w:r>
      <w:r w:rsidR="00EE07DD" w:rsidRPr="00731C9D">
        <w:rPr>
          <w:rFonts w:ascii="Times New Roman" w:hAnsi="Times New Roman" w:cs="Times New Roman"/>
          <w:sz w:val="24"/>
          <w:szCs w:val="24"/>
        </w:rPr>
        <w:t>показ</w:t>
      </w:r>
      <w:r w:rsidR="00293303" w:rsidRPr="00731C9D">
        <w:rPr>
          <w:rFonts w:ascii="Times New Roman" w:hAnsi="Times New Roman" w:cs="Times New Roman"/>
          <w:sz w:val="24"/>
          <w:szCs w:val="24"/>
        </w:rPr>
        <w:t>ы</w:t>
      </w:r>
      <w:r w:rsidR="00EE07DD" w:rsidRPr="00731C9D">
        <w:rPr>
          <w:rFonts w:ascii="Times New Roman" w:hAnsi="Times New Roman" w:cs="Times New Roman"/>
          <w:sz w:val="24"/>
          <w:szCs w:val="24"/>
        </w:rPr>
        <w:t>вающих высокие инновационные результаты</w:t>
      </w:r>
      <w:r w:rsidR="0029330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деятельности, готовых к диссеминации своего опыта.</w:t>
      </w:r>
    </w:p>
    <w:p w:rsidR="00EE07DD" w:rsidRPr="00731C9D" w:rsidRDefault="00C87D68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н</w:t>
      </w:r>
      <w:r w:rsidR="00EE07DD" w:rsidRPr="00731C9D">
        <w:rPr>
          <w:rFonts w:ascii="Times New Roman" w:hAnsi="Times New Roman" w:cs="Times New Roman"/>
          <w:sz w:val="24"/>
          <w:szCs w:val="24"/>
        </w:rPr>
        <w:t xml:space="preserve">овейшей истории инновационного образования </w:t>
      </w:r>
      <w:r w:rsidRPr="00731C9D">
        <w:rPr>
          <w:rFonts w:ascii="Times New Roman" w:hAnsi="Times New Roman" w:cs="Times New Roman"/>
          <w:sz w:val="24"/>
          <w:szCs w:val="24"/>
        </w:rPr>
        <w:t>России появление моделей стажировочных площадок связано с реализацией ФЦПРО в 2011–2015 годах. И</w:t>
      </w:r>
      <w:r w:rsidR="00EE07DD" w:rsidRPr="00731C9D">
        <w:rPr>
          <w:rFonts w:ascii="Times New Roman" w:hAnsi="Times New Roman" w:cs="Times New Roman"/>
          <w:sz w:val="24"/>
          <w:szCs w:val="24"/>
        </w:rPr>
        <w:t>спользовани</w:t>
      </w:r>
      <w:r w:rsidRPr="00731C9D">
        <w:rPr>
          <w:rFonts w:ascii="Times New Roman" w:hAnsi="Times New Roman" w:cs="Times New Roman"/>
          <w:sz w:val="24"/>
          <w:szCs w:val="24"/>
        </w:rPr>
        <w:t>е</w:t>
      </w:r>
      <w:r w:rsidR="00EE07D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</w:t>
      </w:r>
      <w:r w:rsidR="00EE07DD" w:rsidRPr="00731C9D">
        <w:rPr>
          <w:rFonts w:ascii="Times New Roman" w:hAnsi="Times New Roman" w:cs="Times New Roman"/>
          <w:sz w:val="24"/>
          <w:szCs w:val="24"/>
        </w:rPr>
        <w:t>тажировочных площадок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стало одним из средств выполнения целей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Федеральной целевой программы развития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образования, направленной на обеспечение доступности к</w:t>
      </w:r>
      <w:r w:rsidRPr="00731C9D">
        <w:rPr>
          <w:rFonts w:ascii="Times New Roman" w:hAnsi="Times New Roman" w:cs="Times New Roman"/>
          <w:sz w:val="24"/>
          <w:szCs w:val="24"/>
        </w:rPr>
        <w:t>а</w:t>
      </w:r>
      <w:r w:rsidR="00EE07DD" w:rsidRPr="00731C9D">
        <w:rPr>
          <w:rFonts w:ascii="Times New Roman" w:hAnsi="Times New Roman" w:cs="Times New Roman"/>
          <w:sz w:val="24"/>
          <w:szCs w:val="24"/>
        </w:rPr>
        <w:t>чественного образования, соответствующего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EE07DD" w:rsidRPr="00731C9D">
        <w:rPr>
          <w:rFonts w:ascii="Times New Roman" w:hAnsi="Times New Roman" w:cs="Times New Roman"/>
          <w:sz w:val="24"/>
          <w:szCs w:val="24"/>
        </w:rPr>
        <w:t>требованиям инновационного социально</w:t>
      </w:r>
      <w:r w:rsidRPr="00731C9D">
        <w:rPr>
          <w:rFonts w:ascii="Times New Roman" w:hAnsi="Times New Roman" w:cs="Times New Roman"/>
          <w:sz w:val="24"/>
          <w:szCs w:val="24"/>
        </w:rPr>
        <w:t>-</w:t>
      </w:r>
      <w:r w:rsidR="00EE07DD" w:rsidRPr="00731C9D">
        <w:rPr>
          <w:rFonts w:ascii="Times New Roman" w:hAnsi="Times New Roman" w:cs="Times New Roman"/>
          <w:sz w:val="24"/>
          <w:szCs w:val="24"/>
        </w:rPr>
        <w:t>ориентированного развития Российской Федерации</w:t>
      </w:r>
      <w:r w:rsidRPr="00731C9D">
        <w:rPr>
          <w:rFonts w:ascii="Times New Roman" w:hAnsi="Times New Roman" w:cs="Times New Roman"/>
          <w:sz w:val="24"/>
          <w:szCs w:val="24"/>
        </w:rPr>
        <w:t>.</w:t>
      </w:r>
    </w:p>
    <w:p w:rsidR="007C724D" w:rsidRPr="00731C9D" w:rsidRDefault="007C724D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C9D">
        <w:rPr>
          <w:rFonts w:ascii="Times New Roman" w:hAnsi="Times New Roman" w:cs="Times New Roman"/>
          <w:b/>
          <w:i/>
          <w:sz w:val="24"/>
          <w:szCs w:val="24"/>
        </w:rPr>
        <w:t xml:space="preserve">Базовая модель  функционирования организационно - методического сопровождения </w:t>
      </w:r>
      <w:r w:rsidR="008F7EA4" w:rsidRPr="00731C9D">
        <w:rPr>
          <w:rFonts w:ascii="Times New Roman" w:hAnsi="Times New Roman" w:cs="Times New Roman"/>
          <w:b/>
          <w:i/>
          <w:sz w:val="24"/>
          <w:szCs w:val="24"/>
        </w:rPr>
        <w:t xml:space="preserve">системы </w:t>
      </w:r>
      <w:r w:rsidRPr="00731C9D">
        <w:rPr>
          <w:rFonts w:ascii="Times New Roman" w:hAnsi="Times New Roman" w:cs="Times New Roman"/>
          <w:b/>
          <w:i/>
          <w:sz w:val="24"/>
          <w:szCs w:val="24"/>
        </w:rPr>
        <w:t xml:space="preserve">стажировочных площадок. </w:t>
      </w:r>
    </w:p>
    <w:p w:rsidR="00EE07DD" w:rsidRPr="00731C9D" w:rsidRDefault="008F7EA4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b/>
          <w:i/>
          <w:sz w:val="24"/>
          <w:szCs w:val="24"/>
        </w:rPr>
        <w:t>Описание модели.</w:t>
      </w:r>
      <w:r w:rsidRPr="00731C9D">
        <w:rPr>
          <w:rFonts w:ascii="Times New Roman" w:hAnsi="Times New Roman" w:cs="Times New Roman"/>
          <w:sz w:val="24"/>
          <w:szCs w:val="24"/>
        </w:rPr>
        <w:t xml:space="preserve"> В данном контексте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с</w:t>
      </w:r>
      <w:r w:rsidR="009E2E38" w:rsidRPr="00731C9D">
        <w:rPr>
          <w:rFonts w:ascii="Times New Roman" w:hAnsi="Times New Roman" w:cs="Times New Roman"/>
          <w:sz w:val="24"/>
          <w:szCs w:val="24"/>
        </w:rPr>
        <w:t>тажировочные</w:t>
      </w:r>
      <w:proofErr w:type="spellEnd"/>
      <w:r w:rsidR="009E2E38" w:rsidRPr="00731C9D">
        <w:rPr>
          <w:rFonts w:ascii="Times New Roman" w:hAnsi="Times New Roman" w:cs="Times New Roman"/>
          <w:sz w:val="24"/>
          <w:szCs w:val="24"/>
        </w:rPr>
        <w:t xml:space="preserve"> площадки рассматриваются как центры роста и </w:t>
      </w:r>
      <w:r w:rsidRPr="00731C9D">
        <w:rPr>
          <w:rFonts w:ascii="Times New Roman" w:hAnsi="Times New Roman" w:cs="Times New Roman"/>
          <w:sz w:val="24"/>
          <w:szCs w:val="24"/>
        </w:rPr>
        <w:t>д</w:t>
      </w:r>
      <w:r w:rsidR="009E2E38" w:rsidRPr="00731C9D">
        <w:rPr>
          <w:rFonts w:ascii="Times New Roman" w:hAnsi="Times New Roman" w:cs="Times New Roman"/>
          <w:sz w:val="24"/>
          <w:szCs w:val="24"/>
        </w:rPr>
        <w:t>альнейшего распространения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9E2E38" w:rsidRPr="00731C9D">
        <w:rPr>
          <w:rFonts w:ascii="Times New Roman" w:hAnsi="Times New Roman" w:cs="Times New Roman"/>
          <w:sz w:val="24"/>
          <w:szCs w:val="24"/>
        </w:rPr>
        <w:t xml:space="preserve">позитивного инновационного образовательного опыта. В такой трактовке </w:t>
      </w:r>
      <w:r w:rsidRPr="00731C9D">
        <w:rPr>
          <w:rFonts w:ascii="Times New Roman" w:hAnsi="Times New Roman" w:cs="Times New Roman"/>
          <w:sz w:val="24"/>
          <w:szCs w:val="24"/>
        </w:rPr>
        <w:t xml:space="preserve">в </w:t>
      </w:r>
      <w:r w:rsidR="009E2E38" w:rsidRPr="00731C9D">
        <w:rPr>
          <w:rFonts w:ascii="Times New Roman" w:hAnsi="Times New Roman" w:cs="Times New Roman"/>
          <w:sz w:val="24"/>
          <w:szCs w:val="24"/>
        </w:rPr>
        <w:t>роли стажировочной площадки просматривается сходство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9E2E38" w:rsidRPr="00731C9D">
        <w:rPr>
          <w:rFonts w:ascii="Times New Roman" w:hAnsi="Times New Roman" w:cs="Times New Roman"/>
          <w:sz w:val="24"/>
          <w:szCs w:val="24"/>
        </w:rPr>
        <w:t xml:space="preserve">с функционалом ресурсных центров, уже получивших распространение в </w:t>
      </w:r>
      <w:r w:rsidRPr="00731C9D">
        <w:rPr>
          <w:rFonts w:ascii="Times New Roman" w:hAnsi="Times New Roman" w:cs="Times New Roman"/>
          <w:sz w:val="24"/>
          <w:szCs w:val="24"/>
        </w:rPr>
        <w:t xml:space="preserve">системе дополнительного педагогического образования в Российской Федерации. </w:t>
      </w:r>
      <w:r w:rsidR="009E2E38" w:rsidRPr="00731C9D">
        <w:rPr>
          <w:rFonts w:ascii="Times New Roman" w:hAnsi="Times New Roman" w:cs="Times New Roman"/>
          <w:sz w:val="24"/>
          <w:szCs w:val="24"/>
        </w:rPr>
        <w:t>Подготовка или переподготовка в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9E2E38" w:rsidRPr="00731C9D">
        <w:rPr>
          <w:rFonts w:ascii="Times New Roman" w:hAnsi="Times New Roman" w:cs="Times New Roman"/>
          <w:sz w:val="24"/>
          <w:szCs w:val="24"/>
        </w:rPr>
        <w:t>форме стажировки носит практико</w:t>
      </w:r>
      <w:r w:rsidRPr="00731C9D">
        <w:rPr>
          <w:rFonts w:ascii="Times New Roman" w:hAnsi="Times New Roman" w:cs="Times New Roman"/>
          <w:sz w:val="24"/>
          <w:szCs w:val="24"/>
        </w:rPr>
        <w:t>-</w:t>
      </w:r>
      <w:r w:rsidR="009E2E38" w:rsidRPr="00731C9D">
        <w:rPr>
          <w:rFonts w:ascii="Times New Roman" w:hAnsi="Times New Roman" w:cs="Times New Roman"/>
          <w:sz w:val="24"/>
          <w:szCs w:val="24"/>
        </w:rPr>
        <w:t>ориентированный характер и предусматривает оперативную трансляцию новых образовательных моделей.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Важная задача работы стажировочных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площадок 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в данной модели состоит </w:t>
      </w:r>
      <w:r w:rsidRPr="00731C9D">
        <w:rPr>
          <w:rFonts w:ascii="Times New Roman" w:hAnsi="Times New Roman" w:cs="Times New Roman"/>
          <w:sz w:val="24"/>
          <w:szCs w:val="24"/>
        </w:rPr>
        <w:t>в том, чтобы подготовить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как можно больше специалистов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,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которые затем смогут передавать опыт другим педагогам, в том числе по проектированию таких новых моделей образовательных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систем, которые обеспечивали бы современное качество образования и учитывали социокультурные и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AC55B2" w:rsidRPr="00731C9D">
        <w:rPr>
          <w:rFonts w:ascii="Times New Roman" w:hAnsi="Times New Roman" w:cs="Times New Roman"/>
          <w:sz w:val="24"/>
          <w:szCs w:val="24"/>
        </w:rPr>
        <w:t xml:space="preserve"> - </w:t>
      </w:r>
      <w:r w:rsidRPr="00731C9D">
        <w:rPr>
          <w:rFonts w:ascii="Times New Roman" w:hAnsi="Times New Roman" w:cs="Times New Roman"/>
          <w:sz w:val="24"/>
          <w:szCs w:val="24"/>
        </w:rPr>
        <w:t>климатические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особенности территории. Ключевой идеей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д</w:t>
      </w:r>
      <w:r w:rsidRPr="00731C9D">
        <w:rPr>
          <w:rFonts w:ascii="Times New Roman" w:hAnsi="Times New Roman" w:cs="Times New Roman"/>
          <w:sz w:val="24"/>
          <w:szCs w:val="24"/>
        </w:rPr>
        <w:t>анного подхода является формирование методик и образовательных программ на уровне самих регионов, с учетом местных специфики и задач, но с ориентацией на общефедеральные образовательные стандарты и требования. При этом организация деятельности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стажировочных площадок является не самоцелью, а лишь механизмом, обеспечивающим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на всей территории Российской Федерации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условия для достижения современного качества общего образования. Деятельность стажировочной площадки направлена на обеспечение практической отработки стажерами эффективных образцов содержания образования, техно</w:t>
      </w:r>
      <w:r w:rsidR="008F7EA4" w:rsidRPr="00731C9D">
        <w:rPr>
          <w:rFonts w:ascii="Times New Roman" w:hAnsi="Times New Roman" w:cs="Times New Roman"/>
          <w:sz w:val="24"/>
          <w:szCs w:val="24"/>
        </w:rPr>
        <w:t>логий воспитания и обучения, но</w:t>
      </w:r>
      <w:r w:rsidRPr="00731C9D">
        <w:rPr>
          <w:rFonts w:ascii="Times New Roman" w:hAnsi="Times New Roman" w:cs="Times New Roman"/>
          <w:sz w:val="24"/>
          <w:szCs w:val="24"/>
        </w:rPr>
        <w:t>вых механизмов управления образованием.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Каждая базовая площадка предлагает свой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план, предусматривающий разные формы работы со стажерами. Многие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площадки используют модульное планирование, при которой в соответствии с тематикой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разрабатывается план – содержание модуля,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рассчитанного на квартал или полугодие. В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последующем планы обсуждаются на совете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стажировочной площадки и объединяются в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общий план, целостно отражающий содержание инновационного опыта, методические и</w:t>
      </w:r>
      <w:r w:rsidR="008F7EA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организационные подходы к решению проблем по заявленному направлению.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lastRenderedPageBreak/>
        <w:t>Педагоги</w:t>
      </w:r>
      <w:r w:rsidR="00BD0703" w:rsidRPr="00731C9D">
        <w:rPr>
          <w:rFonts w:ascii="Times New Roman" w:hAnsi="Times New Roman" w:cs="Times New Roman"/>
          <w:sz w:val="24"/>
          <w:szCs w:val="24"/>
        </w:rPr>
        <w:t>-</w:t>
      </w:r>
      <w:r w:rsidRPr="00731C9D">
        <w:rPr>
          <w:rFonts w:ascii="Times New Roman" w:hAnsi="Times New Roman" w:cs="Times New Roman"/>
          <w:sz w:val="24"/>
          <w:szCs w:val="24"/>
        </w:rPr>
        <w:t>организаторы стажировочной</w:t>
      </w:r>
      <w:r w:rsidR="00BD070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площадки участвуют в формировании перечня мероприятий, проводимых в рамках образовательной программы площадки; организуют занятия по темам образовательной программы; осуществляют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сопровождение стажеров; участвуют в мониторинге</w:t>
      </w:r>
      <w:r w:rsidR="00E24C98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результатов деятельности площадки; повышают свою квалификацию по направлениям</w:t>
      </w:r>
      <w:r w:rsidR="00E24C98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стажировочной площадки.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Инновационное движение в рамках стажировочных площадок должно опираться на научно выверенную стратегию модернизации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образования, на современные разработки.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9D">
        <w:rPr>
          <w:rFonts w:ascii="Times New Roman" w:hAnsi="Times New Roman" w:cs="Times New Roman"/>
          <w:sz w:val="24"/>
          <w:szCs w:val="24"/>
        </w:rPr>
        <w:t>Для этого приглашается научный консультант – специалист, который обеспечивает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педагогические и информационные условия тиражирования опыта посредством сетевого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взаимодействия стажировочной площадки с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базовыми, опорными учреждениями и широкой образовательной практикой; сопровождает работу творческих групп по актуальным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проблемам образовательного процесса в учреждении в соответствии с планом стажировочной площадки; осуществляет помощь в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обработке и редактировании продуктов работы стажировочной площадки по тематике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проекта;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разрабатывает опросники, тесты</w:t>
      </w:r>
      <w:r w:rsidR="00553C8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для анкетирования стажеров совместно с сотрудниками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площадки;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анлизирует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результативность проведенных мероприятий.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Деятельность стажировочной площадки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осуществляется в виде очных или дистанционных (с использованием ИКТ) мероприятий,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направленных на повышение квалификации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(профессиональное развитие) стажеров.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Стажер – это человек, имеющий теоретические и практические знания в образовательной области и желающий их обновить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или улучшить, обогатиться передовым опытом коллег, получить ответы на волнующие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его вопросы, совершенствовать свои методы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и приемы работы, ознакомиться с новыми педагогическими и методическими разработками.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Он самостоятельно выбирает направление своей стажировки.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Руководители стажировочной площадки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совместно с научным консультантом при необходимости оказывают помощь стажеру в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выборе тем и форм занятий, организовывают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сопровождение на период работы на стажировочной площадке. Они обеспечивают индивидуализацию образования стажера, предусматривающую выявление его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мотивов и стимулирование его интересов,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выбор образовательных ресурсов для создания индивидуальной программы обучения,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консультирование стажера в процессе ее выполнения и организацию образовательной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рефлексии по окончании обучения.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Стажер выполняет задания, предлагаемые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руководителями, формируя (совершенствуя)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профессиональную компетентность по выбранному направлению и создает индивидуальный образовательный проект. Он может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также выступить инициатором обсуждения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актуальной темы. Чтобы получить сертификат участника стажировочной площадки – документ о повышении квалификации, стажер в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обязательном порядке: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участвует во всех дистанционных занятиях по данному направлению (модулю) и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 </w:t>
      </w:r>
      <w:r w:rsidRPr="00731C9D">
        <w:rPr>
          <w:rFonts w:ascii="Times New Roman" w:hAnsi="Times New Roman" w:cs="Times New Roman"/>
          <w:sz w:val="24"/>
          <w:szCs w:val="24"/>
        </w:rPr>
        <w:t>выполняет предложенные задания;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посещает семинарские занятия (не менее одного);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участвует в мастер</w:t>
      </w:r>
      <w:r w:rsidR="00E2140D" w:rsidRPr="00731C9D">
        <w:rPr>
          <w:rFonts w:ascii="Times New Roman" w:hAnsi="Times New Roman" w:cs="Times New Roman"/>
          <w:sz w:val="24"/>
          <w:szCs w:val="24"/>
        </w:rPr>
        <w:t>-</w:t>
      </w:r>
      <w:r w:rsidRPr="00731C9D">
        <w:rPr>
          <w:rFonts w:ascii="Times New Roman" w:hAnsi="Times New Roman" w:cs="Times New Roman"/>
          <w:sz w:val="24"/>
          <w:szCs w:val="24"/>
        </w:rPr>
        <w:t>классах и других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практических занятиях;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включается в работу творческой группы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для выполнения проектного задания или выполняет творческое задание индивидуально;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оформляет аналитический отчет или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мини</w:t>
      </w:r>
      <w:r w:rsidR="00E2140D" w:rsidRPr="00731C9D">
        <w:rPr>
          <w:rFonts w:ascii="Times New Roman" w:hAnsi="Times New Roman" w:cs="Times New Roman"/>
          <w:sz w:val="24"/>
          <w:szCs w:val="24"/>
        </w:rPr>
        <w:t>-</w:t>
      </w:r>
      <w:r w:rsidRPr="00731C9D">
        <w:rPr>
          <w:rFonts w:ascii="Times New Roman" w:hAnsi="Times New Roman" w:cs="Times New Roman"/>
          <w:sz w:val="24"/>
          <w:szCs w:val="24"/>
        </w:rPr>
        <w:t>отчет о прохождении стажировки.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9D">
        <w:rPr>
          <w:rFonts w:ascii="Times New Roman" w:hAnsi="Times New Roman" w:cs="Times New Roman"/>
          <w:sz w:val="24"/>
          <w:szCs w:val="24"/>
        </w:rPr>
        <w:lastRenderedPageBreak/>
        <w:t>Анализ деятельности стажировочных площадок в России показывает, что ее организаторы используют как традиционные формы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обучения (семинары, круглые столы, мастер</w:t>
      </w:r>
      <w:r w:rsidR="00E2140D" w:rsidRPr="00731C9D">
        <w:rPr>
          <w:rFonts w:ascii="Times New Roman" w:hAnsi="Times New Roman" w:cs="Times New Roman"/>
          <w:sz w:val="24"/>
          <w:szCs w:val="24"/>
        </w:rPr>
        <w:t>-</w:t>
      </w:r>
      <w:r w:rsidRPr="00731C9D">
        <w:rPr>
          <w:rFonts w:ascii="Times New Roman" w:hAnsi="Times New Roman" w:cs="Times New Roman"/>
          <w:sz w:val="24"/>
          <w:szCs w:val="24"/>
        </w:rPr>
        <w:t>классы, экскурсии, открытые уроки, дискуссии по решению педагогических задач), так и</w:t>
      </w:r>
      <w:r w:rsidR="00073E51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инновационные (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, чаты, онлайн</w:t>
      </w:r>
      <w:r w:rsidR="00E2140D" w:rsidRPr="00731C9D">
        <w:rPr>
          <w:rFonts w:ascii="Times New Roman" w:hAnsi="Times New Roman" w:cs="Times New Roman"/>
          <w:sz w:val="24"/>
          <w:szCs w:val="24"/>
        </w:rPr>
        <w:t xml:space="preserve"> з</w:t>
      </w:r>
      <w:r w:rsidRPr="00731C9D">
        <w:rPr>
          <w:rFonts w:ascii="Times New Roman" w:hAnsi="Times New Roman" w:cs="Times New Roman"/>
          <w:sz w:val="24"/>
          <w:szCs w:val="24"/>
        </w:rPr>
        <w:t>анятия, презентации, семинары</w:t>
      </w:r>
      <w:r w:rsidR="00F706E0" w:rsidRPr="00731C9D">
        <w:rPr>
          <w:rFonts w:ascii="Times New Roman" w:hAnsi="Times New Roman" w:cs="Times New Roman"/>
          <w:sz w:val="24"/>
          <w:szCs w:val="24"/>
        </w:rPr>
        <w:t>-</w:t>
      </w:r>
      <w:r w:rsidRPr="00731C9D">
        <w:rPr>
          <w:rFonts w:ascii="Times New Roman" w:hAnsi="Times New Roman" w:cs="Times New Roman"/>
          <w:sz w:val="24"/>
          <w:szCs w:val="24"/>
        </w:rPr>
        <w:t>практикумы, коллоквиумы, педагогические</w:t>
      </w:r>
      <w:r w:rsidR="00F706E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импровизации, стажерские пробы и т.д.).</w:t>
      </w:r>
      <w:proofErr w:type="gramEnd"/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Продуктами практико</w:t>
      </w:r>
      <w:r w:rsidR="008D1FC2" w:rsidRPr="00731C9D">
        <w:rPr>
          <w:rFonts w:ascii="Times New Roman" w:hAnsi="Times New Roman" w:cs="Times New Roman"/>
          <w:sz w:val="24"/>
          <w:szCs w:val="24"/>
        </w:rPr>
        <w:t>-</w:t>
      </w:r>
      <w:r w:rsidRPr="00731C9D">
        <w:rPr>
          <w:rFonts w:ascii="Times New Roman" w:hAnsi="Times New Roman" w:cs="Times New Roman"/>
          <w:sz w:val="24"/>
          <w:szCs w:val="24"/>
        </w:rPr>
        <w:t>ориентированной</w:t>
      </w:r>
      <w:r w:rsidR="00F706E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деятельности стажировочных площадок ст</w:t>
      </w:r>
      <w:r w:rsidR="00F706E0" w:rsidRPr="00731C9D">
        <w:rPr>
          <w:rFonts w:ascii="Times New Roman" w:hAnsi="Times New Roman" w:cs="Times New Roman"/>
          <w:sz w:val="24"/>
          <w:szCs w:val="24"/>
        </w:rPr>
        <w:t>а</w:t>
      </w:r>
      <w:r w:rsidRPr="00731C9D">
        <w:rPr>
          <w:rFonts w:ascii="Times New Roman" w:hAnsi="Times New Roman" w:cs="Times New Roman"/>
          <w:sz w:val="24"/>
          <w:szCs w:val="24"/>
        </w:rPr>
        <w:t>новятся образовательные и рабочие программы, проекты и модели, электронные образовательные ресурсы, методические и дидактические пособия, оценочные техники, дневники стажера, разработки уроков с использованием ИКТ, сайты, рекомендации, сборники</w:t>
      </w:r>
      <w:r w:rsidR="00F706E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материалов и др.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Для оценки результативности используются целевые индикаторы и показатели</w:t>
      </w:r>
      <w:r w:rsidR="0079675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Программы, учитывающие: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уровень доступности образования в соответствии с современными стандартами;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уровень соответствия образования современным стандартам;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долю образовательных учреждений, открыто предоставляющих достоверную публичную информацию о своей деятельности</w:t>
      </w:r>
      <w:r w:rsidR="0079675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на основе системы автоматизированного мониторинга;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количество уровней образования, на которых реализуются возможности объективной оценки качества образования;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долю обучающихся, получивших оценку</w:t>
      </w:r>
      <w:r w:rsidR="0079675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своих достижений посредством использования добровольных и обязательных процедур</w:t>
      </w:r>
      <w:r w:rsidR="0079675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оценивания;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долю органов управления образованием</w:t>
      </w:r>
      <w:r w:rsidR="0079675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субъектов Российской Федерации, интегрированных в единую информационно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аналитическую систему управления образователь</w:t>
      </w:r>
      <w:r w:rsidR="0079675F" w:rsidRPr="00731C9D">
        <w:rPr>
          <w:rFonts w:ascii="Times New Roman" w:hAnsi="Times New Roman" w:cs="Times New Roman"/>
          <w:sz w:val="24"/>
          <w:szCs w:val="24"/>
        </w:rPr>
        <w:t xml:space="preserve">ной средой и др. 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Кроме того, на базе стажировочных площадок</w:t>
      </w:r>
      <w:r w:rsidR="0079675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– разраб</w:t>
      </w:r>
      <w:r w:rsidR="002726BD" w:rsidRPr="00731C9D">
        <w:rPr>
          <w:rFonts w:ascii="Times New Roman" w:hAnsi="Times New Roman" w:cs="Times New Roman"/>
          <w:sz w:val="24"/>
          <w:szCs w:val="24"/>
        </w:rPr>
        <w:t>атываются</w:t>
      </w:r>
      <w:r w:rsidRPr="00731C9D">
        <w:rPr>
          <w:rFonts w:ascii="Times New Roman" w:hAnsi="Times New Roman" w:cs="Times New Roman"/>
          <w:sz w:val="24"/>
          <w:szCs w:val="24"/>
        </w:rPr>
        <w:t xml:space="preserve"> модели муниципальных</w:t>
      </w:r>
      <w:r w:rsidR="002726B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систем образования, ориентированные на</w:t>
      </w:r>
      <w:r w:rsidR="002726B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конкретные территории, готовые для дальнейшего их внедрения;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– </w:t>
      </w:r>
      <w:r w:rsidR="002726BD" w:rsidRPr="00731C9D">
        <w:rPr>
          <w:rFonts w:ascii="Times New Roman" w:hAnsi="Times New Roman" w:cs="Times New Roman"/>
          <w:sz w:val="24"/>
          <w:szCs w:val="24"/>
        </w:rPr>
        <w:t>готовятся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6BD" w:rsidRPr="00731C9D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2726BD" w:rsidRPr="00731C9D">
        <w:rPr>
          <w:rFonts w:ascii="Times New Roman" w:hAnsi="Times New Roman" w:cs="Times New Roman"/>
          <w:sz w:val="24"/>
          <w:szCs w:val="24"/>
        </w:rPr>
        <w:t xml:space="preserve">, </w:t>
      </w:r>
      <w:r w:rsidRPr="00731C9D">
        <w:rPr>
          <w:rFonts w:ascii="Times New Roman" w:hAnsi="Times New Roman" w:cs="Times New Roman"/>
          <w:sz w:val="24"/>
          <w:szCs w:val="24"/>
        </w:rPr>
        <w:t>преподаватели и вузовские эксперты из всех субъектов Российской</w:t>
      </w:r>
      <w:r w:rsidR="002726B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Федерации по новым подходам к управлению в системе образования</w:t>
      </w:r>
      <w:r w:rsidR="002726BD" w:rsidRPr="00731C9D">
        <w:rPr>
          <w:rFonts w:ascii="Times New Roman" w:hAnsi="Times New Roman" w:cs="Times New Roman"/>
          <w:sz w:val="24"/>
          <w:szCs w:val="24"/>
        </w:rPr>
        <w:t xml:space="preserve">, </w:t>
      </w:r>
      <w:r w:rsidRPr="00731C9D">
        <w:rPr>
          <w:rFonts w:ascii="Times New Roman" w:hAnsi="Times New Roman" w:cs="Times New Roman"/>
          <w:sz w:val="24"/>
          <w:szCs w:val="24"/>
        </w:rPr>
        <w:t>к реализации ФГОС общего образования, к внедрению</w:t>
      </w:r>
      <w:r w:rsidR="002726B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персонифицированных моделей повышения</w:t>
      </w:r>
      <w:r w:rsidR="002726B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квалификации и современных информационных услуг, а также внедрению сервисов, обеспечивающих доступ педагогов и обучающих</w:t>
      </w:r>
      <w:r w:rsidR="002726BD" w:rsidRPr="00731C9D">
        <w:rPr>
          <w:rFonts w:ascii="Times New Roman" w:hAnsi="Times New Roman" w:cs="Times New Roman"/>
          <w:sz w:val="24"/>
          <w:szCs w:val="24"/>
        </w:rPr>
        <w:t xml:space="preserve"> к</w:t>
      </w:r>
      <w:r w:rsidRPr="00731C9D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726BD" w:rsidRPr="00731C9D">
        <w:rPr>
          <w:rFonts w:ascii="Times New Roman" w:hAnsi="Times New Roman" w:cs="Times New Roman"/>
          <w:sz w:val="24"/>
          <w:szCs w:val="24"/>
        </w:rPr>
        <w:t>м</w:t>
      </w:r>
      <w:r w:rsidRPr="00731C9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2726BD" w:rsidRPr="00731C9D">
        <w:rPr>
          <w:rFonts w:ascii="Times New Roman" w:hAnsi="Times New Roman" w:cs="Times New Roman"/>
          <w:sz w:val="24"/>
          <w:szCs w:val="24"/>
        </w:rPr>
        <w:t>ам</w:t>
      </w:r>
      <w:r w:rsidR="00F44B60" w:rsidRPr="00731C9D">
        <w:rPr>
          <w:rFonts w:ascii="Times New Roman" w:hAnsi="Times New Roman" w:cs="Times New Roman"/>
          <w:sz w:val="24"/>
          <w:szCs w:val="24"/>
        </w:rPr>
        <w:t>.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Таким образом, опыт деятельности стажировочных площадок в отечественной практике образования показывает, что данный механизм может быть проводником передовых</w:t>
      </w:r>
      <w:r w:rsidR="00073E51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идей и технологий и обеспечивать масштабную подготовку специалистов в соответствии</w:t>
      </w:r>
    </w:p>
    <w:p w:rsidR="009E2E38" w:rsidRPr="00731C9D" w:rsidRDefault="009E2E38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с целями, которые ставят государство, общество и, в определенной степени, сам стажер.</w:t>
      </w:r>
    </w:p>
    <w:p w:rsidR="0091000F" w:rsidRPr="00731C9D" w:rsidRDefault="0091000F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C9D">
        <w:rPr>
          <w:rFonts w:ascii="Times New Roman" w:hAnsi="Times New Roman" w:cs="Times New Roman"/>
          <w:b/>
          <w:i/>
          <w:sz w:val="24"/>
          <w:szCs w:val="24"/>
        </w:rPr>
        <w:t>Образовательные стажировки (международный опыт)</w:t>
      </w:r>
    </w:p>
    <w:p w:rsidR="00BD2A0C" w:rsidRPr="00731C9D" w:rsidRDefault="00BD2A0C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Термин «стажировочная площадка» в зарубежных публикациях, практически не используется. В тоже время, общая тенденция использования потенциала деятельности стажировочных площадок - п</w:t>
      </w:r>
      <w:r w:rsidR="006A48AA" w:rsidRPr="00731C9D">
        <w:rPr>
          <w:rFonts w:ascii="Times New Roman" w:hAnsi="Times New Roman" w:cs="Times New Roman"/>
          <w:sz w:val="24"/>
          <w:szCs w:val="24"/>
        </w:rPr>
        <w:t>рактическ</w:t>
      </w:r>
      <w:r w:rsidRPr="00731C9D">
        <w:rPr>
          <w:rFonts w:ascii="Times New Roman" w:hAnsi="Times New Roman" w:cs="Times New Roman"/>
          <w:sz w:val="24"/>
          <w:szCs w:val="24"/>
        </w:rPr>
        <w:t xml:space="preserve">ая </w:t>
      </w:r>
      <w:r w:rsidR="006A48AA" w:rsidRPr="00731C9D">
        <w:rPr>
          <w:rFonts w:ascii="Times New Roman" w:hAnsi="Times New Roman" w:cs="Times New Roman"/>
          <w:sz w:val="24"/>
          <w:szCs w:val="24"/>
        </w:rPr>
        <w:t>подготовк</w:t>
      </w:r>
      <w:r w:rsidRPr="00731C9D">
        <w:rPr>
          <w:rFonts w:ascii="Times New Roman" w:hAnsi="Times New Roman" w:cs="Times New Roman"/>
          <w:sz w:val="24"/>
          <w:szCs w:val="24"/>
        </w:rPr>
        <w:t>а</w:t>
      </w:r>
      <w:r w:rsidR="006A48AA" w:rsidRPr="00731C9D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Pr="00731C9D">
        <w:rPr>
          <w:rFonts w:ascii="Times New Roman" w:hAnsi="Times New Roman" w:cs="Times New Roman"/>
          <w:sz w:val="24"/>
          <w:szCs w:val="24"/>
        </w:rPr>
        <w:t>е</w:t>
      </w:r>
      <w:r w:rsidR="006A48AA" w:rsidRPr="00731C9D">
        <w:rPr>
          <w:rFonts w:ascii="Times New Roman" w:hAnsi="Times New Roman" w:cs="Times New Roman"/>
          <w:sz w:val="24"/>
          <w:szCs w:val="24"/>
        </w:rPr>
        <w:t xml:space="preserve"> квалификации педагогов в условиях, максимально приближенных к</w:t>
      </w:r>
      <w:r w:rsidRPr="00731C9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</w:t>
      </w:r>
    </w:p>
    <w:p w:rsidR="00BD2A0C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9D">
        <w:rPr>
          <w:rFonts w:ascii="Times New Roman" w:hAnsi="Times New Roman" w:cs="Times New Roman"/>
          <w:sz w:val="24"/>
          <w:szCs w:val="24"/>
        </w:rPr>
        <w:t>В зарубежной образовательной практике</w:t>
      </w:r>
      <w:r w:rsidR="00BD2A0C" w:rsidRPr="00731C9D">
        <w:rPr>
          <w:rFonts w:ascii="Times New Roman" w:hAnsi="Times New Roman" w:cs="Times New Roman"/>
          <w:sz w:val="24"/>
          <w:szCs w:val="24"/>
        </w:rPr>
        <w:t xml:space="preserve"> феномен стажировочной площадки, рассматривается в контексте </w:t>
      </w:r>
      <w:r w:rsidR="00F24D9F" w:rsidRPr="00731C9D">
        <w:rPr>
          <w:rFonts w:ascii="Times New Roman" w:hAnsi="Times New Roman" w:cs="Times New Roman"/>
          <w:sz w:val="24"/>
          <w:szCs w:val="24"/>
        </w:rPr>
        <w:t xml:space="preserve">«наставничества» (или «на «производственной» базе»): </w:t>
      </w:r>
      <w:r w:rsidR="00BD2A0C" w:rsidRPr="00731C9D">
        <w:rPr>
          <w:rFonts w:ascii="Times New Roman" w:hAnsi="Times New Roman" w:cs="Times New Roman"/>
          <w:sz w:val="24"/>
          <w:szCs w:val="24"/>
        </w:rPr>
        <w:t xml:space="preserve"> создания среды, где педагог совершенствует педагогическое мастерство под руководством </w:t>
      </w:r>
      <w:r w:rsidR="00BD2A0C" w:rsidRPr="00731C9D">
        <w:rPr>
          <w:rFonts w:ascii="Times New Roman" w:hAnsi="Times New Roman" w:cs="Times New Roman"/>
          <w:sz w:val="24"/>
          <w:szCs w:val="24"/>
        </w:rPr>
        <w:lastRenderedPageBreak/>
        <w:t>и в сотрудничестве с более опытными педагогами, где он имеет возможность выстраивать маршрут с учетом личного выбора, где его будут индивидуально сопровождать, и где он приобретет особые практические навыки и компетентности, оставаясь в контуре реальной образовательной</w:t>
      </w:r>
      <w:proofErr w:type="gramEnd"/>
      <w:r w:rsidR="00BD2A0C" w:rsidRPr="00731C9D">
        <w:rPr>
          <w:rFonts w:ascii="Times New Roman" w:hAnsi="Times New Roman" w:cs="Times New Roman"/>
          <w:sz w:val="24"/>
          <w:szCs w:val="24"/>
        </w:rPr>
        <w:t xml:space="preserve"> практики.</w:t>
      </w:r>
      <w:r w:rsidR="0067749F" w:rsidRPr="0073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8AA" w:rsidRPr="00731C9D" w:rsidRDefault="001536AB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b/>
          <w:i/>
          <w:sz w:val="24"/>
          <w:szCs w:val="24"/>
        </w:rPr>
        <w:t>Примеры.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>В финских программах обучения учителей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>теория и практика тесно взаимодействуют.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Даже в университете обучение начинается с</w:t>
      </w:r>
      <w:r w:rsidR="001536AB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теории (несколько недель), после чего студенты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работают под руководством ментора в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педагогических школах (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), знакомясь с учащимися и наблюдая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за работой других учителей. Затем они снова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посещают занятия в университете, где находят ответы на появившиеся вопросы и получают новые теоретические знания. Далее снова следует работа в школе с ментором, который помогает составлять план урока, провести урок, справиться со всеми возникающими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трудностями.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большинстве университетов и гуманитарных колледжей США, готовящих педагогов, используется годичный курс стажерской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практики выпускников. Этот курс рассчитан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на лиц, уже имеющих специальное высшее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образование. Целями стажерской практики,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проводимой в течение последнего учебного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года, являются доведение до высокого уровня профессиональных умений, необходимых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для самостоятельной работы в школе, и закрепление теоретических знаний, полученных на предыдущих курсах. В стажерскую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практику входят, как правило, следующие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компоненты: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наблюдение за ходом учебного процесса</w:t>
      </w:r>
      <w:r w:rsidR="0034575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 школе, его анализ;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самостоятельная работа стажеров с учащимися;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–участие стажеров в специальных семинарах, регулярно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проводящихся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преподавателями колледжа.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Германии создана система, позволяющая педагогам адаптироваться к профессии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под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руководством опытных педагогов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наставников в процессе практической работы в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школе, детском саду. Такая система называется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референдариатом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, она дает бакалаврам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возможность получить необходимую профессиональную педагогическую подготовку в течение двух лет. Доступ к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референдариату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студент получает в случае успешной сдачи государственного экзамена, на котором должны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быть продемонстрированы знания и навыки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 области педагогических наук и научного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предмета. Подготовка учителей осуществляется параллельно на учебных семинарах и в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прикрепленных школах; и те, и другие несут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совместную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ответственность за результаты</w:t>
      </w:r>
      <w:r w:rsidR="00A474C9" w:rsidRPr="00731C9D">
        <w:rPr>
          <w:rFonts w:ascii="Times New Roman" w:hAnsi="Times New Roman" w:cs="Times New Roman"/>
          <w:sz w:val="24"/>
          <w:szCs w:val="24"/>
        </w:rPr>
        <w:t xml:space="preserve"> подготовки.</w:t>
      </w:r>
      <w:r w:rsidR="00821501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В каждой школе есть координатор обучения, который консультирует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референдаров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и</w:t>
      </w:r>
      <w:r w:rsidR="00821501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служит связующим звеном между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референдарами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и учителями</w:t>
      </w:r>
      <w:r w:rsidR="00821501" w:rsidRPr="00731C9D">
        <w:rPr>
          <w:rFonts w:ascii="Times New Roman" w:hAnsi="Times New Roman" w:cs="Times New Roman"/>
          <w:sz w:val="24"/>
          <w:szCs w:val="24"/>
        </w:rPr>
        <w:t>-</w:t>
      </w:r>
      <w:r w:rsidRPr="00731C9D">
        <w:rPr>
          <w:rFonts w:ascii="Times New Roman" w:hAnsi="Times New Roman" w:cs="Times New Roman"/>
          <w:sz w:val="24"/>
          <w:szCs w:val="24"/>
        </w:rPr>
        <w:t>предметниками, руководством школы и руководителями семинаров.</w:t>
      </w:r>
      <w:r w:rsidR="00821501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Оценочную функцию выполняют руководители школы, составляя окончательный отзыв</w:t>
      </w:r>
      <w:r w:rsidR="00821501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 работе в школе с выставлением оценки.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Среди критериев этой оценки кроме учебной</w:t>
      </w:r>
      <w:r w:rsidR="00AE016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работы выделяют способность к критическому анализу учебной и воспитательной работы, содействие развитию личности учеников</w:t>
      </w:r>
      <w:r w:rsidR="00AE016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и их самоопределению, способность к сотрудничеству с коллегами и родителями.</w:t>
      </w:r>
      <w:r w:rsidR="00AE016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В конце двухлетнего обучения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референдары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сдают государственный экзамен. В экзаменационную комиссию входят руководитель по соответствующему предмету, руководитель базового семинара, школьный координатор, руководитель по предмету из другого учебного семинара и председатель. Экзамен включает домашнюю письменную работу, практическую часть по преподаванию</w:t>
      </w:r>
      <w:r w:rsidR="00AE016D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предмета и коллоквиум.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lastRenderedPageBreak/>
        <w:t>В процесс подготовки педагога во Франции</w:t>
      </w:r>
      <w:r w:rsidR="00D2053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включен университетский институт подготовки учителей совместно с академией, являющейся центром образовательной деятельности департамента. На учебу в университетский институт принимаются либо студенты, успешно закончившие два курса университета и получившие диплом об общем</w:t>
      </w:r>
      <w:r w:rsidR="00D2053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высшем образовании (в этом случае они обязаны за время учебы в институте сдать экзамен и за третий</w:t>
      </w:r>
      <w:r w:rsidR="00D2053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университетский год), либо</w:t>
      </w:r>
      <w:r w:rsidR="00D20532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студенты, получившие трехгодичное университетское образование 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Японии еще в 1989 г. была введена в</w:t>
      </w:r>
      <w:r w:rsidR="006E13F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действие обязательная программа интенсивной подготовки для учителей, работающих в</w:t>
      </w:r>
      <w:r w:rsidR="006E13F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школе первый год; эта программа предусматривает овладение практическими навыками</w:t>
      </w:r>
      <w:r w:rsidR="006E13F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преподавания. Новые учителя работают на</w:t>
      </w:r>
      <w:r w:rsidR="006E13F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полной ставке, но на протяжении первого года работы в школе до двух дней в неделю им</w:t>
      </w:r>
      <w:r w:rsidR="006E13F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предоставляется индивидуальный наставник. Учителя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наставники оказывают помощь</w:t>
      </w:r>
      <w:r w:rsidR="006E13F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своим подопечным, но не оценивают их работу в классе.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Стажировочный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опыт широко используется и представлен в непрерывном образовании педагога в Сингапуре и Великобритании.</w:t>
      </w:r>
      <w:r w:rsidR="00445B4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Сингапурская система подготовки считается одной из самых успешных. После окончания Института образования в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Наньянском</w:t>
      </w:r>
      <w:proofErr w:type="spellEnd"/>
      <w:r w:rsidR="00445B4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технологическом</w:t>
      </w:r>
      <w:r w:rsidR="00445B4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университете молодые учителя привлекаются в школы для дальнейшего обучения под руководством менторов</w:t>
      </w:r>
      <w:r w:rsidR="00445B44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(опытных учителей со стажем не менее 5 лет)</w:t>
      </w:r>
      <w:r w:rsidR="00445B44" w:rsidRPr="00731C9D">
        <w:rPr>
          <w:rFonts w:ascii="Times New Roman" w:hAnsi="Times New Roman" w:cs="Times New Roman"/>
          <w:sz w:val="24"/>
          <w:szCs w:val="24"/>
        </w:rPr>
        <w:t>.</w:t>
      </w:r>
      <w:r w:rsidR="00D91453" w:rsidRPr="0073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практике работы российских стажировочных площадок можно использовать ряд</w:t>
      </w:r>
      <w:r w:rsidR="00D9145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форм и </w:t>
      </w:r>
      <w:r w:rsidR="00D91453" w:rsidRPr="00731C9D">
        <w:rPr>
          <w:rFonts w:ascii="Times New Roman" w:hAnsi="Times New Roman" w:cs="Times New Roman"/>
          <w:sz w:val="24"/>
          <w:szCs w:val="24"/>
        </w:rPr>
        <w:t>м</w:t>
      </w:r>
      <w:r w:rsidRPr="00731C9D">
        <w:rPr>
          <w:rFonts w:ascii="Times New Roman" w:hAnsi="Times New Roman" w:cs="Times New Roman"/>
          <w:sz w:val="24"/>
          <w:szCs w:val="24"/>
        </w:rPr>
        <w:t>етодов, предлагаемых сингапурским</w:t>
      </w:r>
      <w:r w:rsidR="00D9145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учителям, повышающим свою квалификацию. В 2009 году Министерство образования</w:t>
      </w:r>
      <w:r w:rsidR="00D9145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Сингапура представило концепцию профессиональных обучающихся сообществ (PLC –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– платформа для развития навыков преподавания).</w:t>
      </w:r>
      <w:r w:rsidR="00D9145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Цель проекта – обмен опытом для повышения результатов учащихся; работа проходит в</w:t>
      </w:r>
      <w:r w:rsidR="00D9145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небольших сообществах, 7–8 учителей, которые осуществляют: а) поиск проблемных задач, возникающих в процессе обучения;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б) сбор информации от учащихся для лучшего понимания проблемы; в) совместную рефлексию проблемы на основе собранных данных; г) оценку применимости выводов для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повышения качества образовательной прак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тики. </w:t>
      </w:r>
      <w:r w:rsidRPr="00731C9D">
        <w:rPr>
          <w:rFonts w:ascii="Times New Roman" w:hAnsi="Times New Roman" w:cs="Times New Roman"/>
          <w:sz w:val="24"/>
          <w:szCs w:val="24"/>
        </w:rPr>
        <w:t>Здесь могут быть впервые представлены экспертам новые идеи. Подобные сообщества распространены также в Великобритании и США.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Национальном университете Сингапура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существует Центр развития преподавания и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обучения (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), который предлагает ряд программ и проект «Технология в педагогике»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Pedagogy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). Команда педагогов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совместно работает над проблемами инновационных методов обучения, над их обоснованием. Используются дискуссии по темам, например: «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Виртуальный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Выготский: использование технологий для поддержки обучения»;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«Обучение в сотрудничестве с использованием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»; «Технологии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для образования»; «Преподавание в большом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классе»; «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для преподавания и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обуче</w:t>
      </w:r>
      <w:proofErr w:type="spellEnd"/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» и т.д.</w:t>
      </w:r>
    </w:p>
    <w:p w:rsidR="006A48AA" w:rsidRPr="00731C9D" w:rsidRDefault="009D2C4F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Можно</w:t>
      </w:r>
      <w:r w:rsidR="006A48AA" w:rsidRPr="00731C9D">
        <w:rPr>
          <w:rFonts w:ascii="Times New Roman" w:hAnsi="Times New Roman" w:cs="Times New Roman"/>
          <w:sz w:val="24"/>
          <w:szCs w:val="24"/>
        </w:rPr>
        <w:t xml:space="preserve"> также принять во внимание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 xml:space="preserve">проект по популяризации электронных </w:t>
      </w:r>
      <w:proofErr w:type="spellStart"/>
      <w:r w:rsidR="006A48AA" w:rsidRPr="00731C9D">
        <w:rPr>
          <w:rFonts w:ascii="Times New Roman" w:hAnsi="Times New Roman" w:cs="Times New Roman"/>
          <w:sz w:val="24"/>
          <w:szCs w:val="24"/>
        </w:rPr>
        <w:t>порт</w:t>
      </w:r>
      <w:r w:rsidR="007D6880" w:rsidRPr="00731C9D">
        <w:rPr>
          <w:rFonts w:ascii="Times New Roman" w:hAnsi="Times New Roman" w:cs="Times New Roman"/>
          <w:sz w:val="24"/>
          <w:szCs w:val="24"/>
        </w:rPr>
        <w:t>фолио</w:t>
      </w:r>
      <w:proofErr w:type="gramStart"/>
      <w:r w:rsidR="007D6880" w:rsidRPr="00731C9D">
        <w:rPr>
          <w:rFonts w:ascii="Times New Roman" w:hAnsi="Times New Roman" w:cs="Times New Roman"/>
          <w:sz w:val="24"/>
          <w:szCs w:val="24"/>
        </w:rPr>
        <w:t>.</w:t>
      </w:r>
      <w:r w:rsidR="006A48AA" w:rsidRPr="00731C9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A48AA" w:rsidRPr="00731C9D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="006A48AA" w:rsidRPr="00731C9D">
        <w:rPr>
          <w:rFonts w:ascii="Times New Roman" w:hAnsi="Times New Roman" w:cs="Times New Roman"/>
          <w:sz w:val="24"/>
          <w:szCs w:val="24"/>
        </w:rPr>
        <w:t xml:space="preserve"> портфолио использовались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>в Великобритании с 2002 года, затем получили распространение в Азии, США и Европе. В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 xml:space="preserve">последние годы электронные </w:t>
      </w:r>
      <w:r w:rsidR="006A48AA" w:rsidRPr="00731C9D">
        <w:rPr>
          <w:rFonts w:ascii="Times New Roman" w:hAnsi="Times New Roman" w:cs="Times New Roman"/>
          <w:sz w:val="24"/>
          <w:szCs w:val="24"/>
        </w:rPr>
        <w:lastRenderedPageBreak/>
        <w:t>портфолио популярны и у нас, однако отметим, что в разных странах они преследуют разные цели.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 xml:space="preserve">Так, в Сингапуре цель создания портфолио </w:t>
      </w:r>
      <w:proofErr w:type="gramStart"/>
      <w:r w:rsidR="006A48AA" w:rsidRPr="00731C9D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6A48AA" w:rsidRPr="00731C9D">
        <w:rPr>
          <w:rFonts w:ascii="Times New Roman" w:hAnsi="Times New Roman" w:cs="Times New Roman"/>
          <w:sz w:val="24"/>
          <w:szCs w:val="24"/>
        </w:rPr>
        <w:t>азвить устойчивое самосознание учителя и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>способность рефлексировать в практике. Это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="006A48AA" w:rsidRPr="00731C9D">
        <w:rPr>
          <w:rFonts w:ascii="Times New Roman" w:hAnsi="Times New Roman" w:cs="Times New Roman"/>
          <w:sz w:val="24"/>
          <w:szCs w:val="24"/>
        </w:rPr>
        <w:t>средство индивидуального развития учителя.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Основные принципы портфолио таковы: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1. Ответственность за свое обучение.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2. Кристаллизация учительской философии (помогает лучше понять и усвоить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>).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3. Построение концептуальной карты обучения и преподавания (помогает связать знания, полученные на разных курсах, следить за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своим профессиональным ростом, за достижением поставленных целей, за практическим применением знаний).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Рефлексивная практика (рефлексия и</w:t>
      </w:r>
      <w:proofErr w:type="gramEnd"/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идеи портфолио видны другим учителям,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школьным менторам, наставникам из вуза,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работодателям и пр.).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Структура непрерывного профессионального развития учителей в Великобритании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разработана Агентством по подготовке и развитию педагогических кадров для школ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(TDA). Она предполагает несколько уровней: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(стажировка в период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вхождения в должность (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induction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), наставничество, наблюдение уроков, сотрудничество в планировании педагогической деятельности, обмен опытом);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межшкольный (школьные учительские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сообщества, сотрудничество школ, виртуальные межшкольные сообщества, учительское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телевидение, Интернет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сайт для учителей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Teachernet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);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внешкольный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(курсы дальнейшего обучения, колледжи дальнейшего образования,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университеты, частные образовательные заведения и ассоциации по предметным областям, исследовательская деятельность).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Каждый английский учитель обязан проходить повышение квалификации в течение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18 дней (или 30 часов) ежегодно, имея возможность выбора вида деятельности. Планирует учитель свое профессиональное развитие сам, хотя администрация может настоять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на определенной форме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повышения квали</w:t>
      </w:r>
      <w:r w:rsidR="007D6880" w:rsidRPr="00731C9D">
        <w:rPr>
          <w:rFonts w:ascii="Times New Roman" w:hAnsi="Times New Roman" w:cs="Times New Roman"/>
          <w:sz w:val="24"/>
          <w:szCs w:val="24"/>
        </w:rPr>
        <w:t>фикации учителя.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С точки зрения организации работы с педагогами (или будущими педагогами) по профессиональному развитию </w:t>
      </w:r>
      <w:r w:rsidR="007D6880" w:rsidRPr="00731C9D">
        <w:rPr>
          <w:rFonts w:ascii="Times New Roman" w:hAnsi="Times New Roman" w:cs="Times New Roman"/>
          <w:sz w:val="24"/>
          <w:szCs w:val="24"/>
        </w:rPr>
        <w:tab/>
        <w:t xml:space="preserve">можно </w:t>
      </w:r>
      <w:r w:rsidRPr="00731C9D">
        <w:rPr>
          <w:rFonts w:ascii="Times New Roman" w:hAnsi="Times New Roman" w:cs="Times New Roman"/>
          <w:sz w:val="24"/>
          <w:szCs w:val="24"/>
        </w:rPr>
        <w:t>отметить</w:t>
      </w:r>
      <w:r w:rsidR="007D6880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несколько особенностей британской системы. Первой особенностью является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тьюторская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система, которая используется в университетах Великобритании с давних времен.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Тьюториалы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– регулярные индивидуальные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или групповые занятия опытного преподавателя (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) с прикрепленными к нему на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весь период обучения одним или несколькими (3–5) студентами.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же руководит ходом педагогической практики студента в школе (наряду с ментором – учителем школы), посещая пробные уроки своих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подопечных и организуя обсуждение с анализом приобретенного ими педагогического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опыта.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Анализ материалов Агентства по подготовке и развитию педагогических кадров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TDA) 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показывает, </w:t>
      </w:r>
      <w:r w:rsidRPr="00731C9D">
        <w:rPr>
          <w:rFonts w:ascii="Times New Roman" w:hAnsi="Times New Roman" w:cs="Times New Roman"/>
          <w:sz w:val="24"/>
          <w:szCs w:val="24"/>
        </w:rPr>
        <w:t xml:space="preserve"> что </w:t>
      </w:r>
      <w:r w:rsidR="00767823" w:rsidRPr="00731C9D">
        <w:rPr>
          <w:rFonts w:ascii="Times New Roman" w:hAnsi="Times New Roman" w:cs="Times New Roman"/>
          <w:sz w:val="24"/>
          <w:szCs w:val="24"/>
        </w:rPr>
        <w:t>российских</w:t>
      </w:r>
      <w:r w:rsidRPr="00731C9D">
        <w:rPr>
          <w:rFonts w:ascii="Times New Roman" w:hAnsi="Times New Roman" w:cs="Times New Roman"/>
          <w:sz w:val="24"/>
          <w:szCs w:val="24"/>
        </w:rPr>
        <w:t xml:space="preserve"> стажировочных площадок можно использовать ряд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форм текущего и итогового оценивания педагогической практики:</w:t>
      </w:r>
      <w:proofErr w:type="gramEnd"/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– наблюдение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и менторами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уроков практикантов и осуществление обратной связи с целью улучшения результатов;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lastRenderedPageBreak/>
        <w:t>– выполнение небольшого исследовательского проекта в рамках школьной практики;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разработку практикантом учебных материалов;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выполнение практикантом электронных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тестовых заданий;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микропреподавание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и видеоотчеты о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проведенных занятиях;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и самоанализ проведенных занятий;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– ведение дневников и журналов наблюдений.</w:t>
      </w:r>
    </w:p>
    <w:p w:rsidR="006A48AA" w:rsidRPr="00731C9D" w:rsidRDefault="006A48A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целом во всех мировых образовательных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практиках считается, что стажировка (или ее</w:t>
      </w:r>
      <w:r w:rsidR="0091000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аналог) должна иметь индивидуализированный,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характер,</w:t>
      </w:r>
      <w:r w:rsidR="0091000F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решать специфические, важные для стажера</w:t>
      </w:r>
      <w:r w:rsidR="002178A7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задачи развития его профессиональной деятельности. Общими стратегическими ориентирами в подготовке учителей становится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поиск динамичных эффективных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2178A7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ориентированных форм, позволяющих 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731C9D">
        <w:rPr>
          <w:rFonts w:ascii="Times New Roman" w:hAnsi="Times New Roman" w:cs="Times New Roman"/>
          <w:sz w:val="24"/>
          <w:szCs w:val="24"/>
        </w:rPr>
        <w:t>в кратчайшие сроки, опираясь на современную педагогическую методологию, приобрести опыт решения коммуникативных,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 xml:space="preserve">когнитивных, информационных и дидактических проблем в организации образования молодого поколения путем </w:t>
      </w:r>
      <w:r w:rsidR="00DC63EA" w:rsidRPr="00731C9D">
        <w:rPr>
          <w:rFonts w:ascii="Times New Roman" w:hAnsi="Times New Roman" w:cs="Times New Roman"/>
          <w:sz w:val="24"/>
          <w:szCs w:val="24"/>
        </w:rPr>
        <w:t>и</w:t>
      </w:r>
      <w:r w:rsidRPr="00731C9D">
        <w:rPr>
          <w:rFonts w:ascii="Times New Roman" w:hAnsi="Times New Roman" w:cs="Times New Roman"/>
          <w:sz w:val="24"/>
          <w:szCs w:val="24"/>
        </w:rPr>
        <w:t>ндивидуализации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прохождения стажировки в условиях инновационного учреждения и непрерывающегося</w:t>
      </w:r>
      <w:r w:rsidR="00767823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8D1FC2" w:rsidRPr="00731C9D" w:rsidRDefault="008D1FC2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7057" w:rsidRPr="00731C9D" w:rsidRDefault="00737057" w:rsidP="00DF3D2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9D">
        <w:rPr>
          <w:rFonts w:ascii="Times New Roman" w:hAnsi="Times New Roman" w:cs="Times New Roman"/>
          <w:b/>
          <w:sz w:val="24"/>
          <w:szCs w:val="24"/>
        </w:rPr>
        <w:t>Перспективы    функционирования организационно - методического сопровождения системы стажировочных площадок  (региональный опыт).</w:t>
      </w:r>
    </w:p>
    <w:p w:rsidR="00DC63EA" w:rsidRPr="00731C9D" w:rsidRDefault="00DC63EA" w:rsidP="00DF3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В качестве перспективных форматов организационно-методического сопровождения для Российских стажировочных площадок  актуальными остаются вопросы методов сопровождения стажера, диагностики результата стажировки, разработки нормативной базы для создания финансовых и правовых условий проведения стажировки в условиях практической деятельности образовательного учреждения. Комплекс организационных задач предполагает анализ проблем специфического кадрового обеспечения, создания информационно-методических и учебно-методических ресурсов проведения стажировок, диагностики результативности стажировок.</w:t>
      </w:r>
    </w:p>
    <w:p w:rsidR="00972B98" w:rsidRPr="00731C9D" w:rsidRDefault="004D0C17" w:rsidP="00DF3D2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ab/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>Анализ стратегических документов</w:t>
      </w:r>
      <w:r w:rsidR="00972B98" w:rsidRPr="00731C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B98" w:rsidRPr="00731C9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езультаты мониторинговых исследований </w:t>
      </w:r>
      <w:r w:rsidR="00972B98" w:rsidRPr="00731C9D">
        <w:rPr>
          <w:rFonts w:ascii="Times New Roman" w:eastAsia="Times New Roman" w:hAnsi="Times New Roman" w:cs="Times New Roman"/>
          <w:sz w:val="24"/>
          <w:szCs w:val="24"/>
        </w:rPr>
        <w:t xml:space="preserve">качества дошкольного образования в </w:t>
      </w:r>
      <w:r w:rsidR="00D10B3E" w:rsidRPr="00731C9D">
        <w:rPr>
          <w:rFonts w:ascii="Times New Roman" w:eastAsia="Times New Roman" w:hAnsi="Times New Roman" w:cs="Times New Roman"/>
          <w:sz w:val="24"/>
          <w:szCs w:val="24"/>
        </w:rPr>
        <w:t xml:space="preserve">Приморском крае 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>позволяют сформировать круг приоритетных задач системы дошкольного образования в Приморском крае</w:t>
      </w:r>
      <w:r w:rsidR="00972B98" w:rsidRPr="00731C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2B98" w:rsidRPr="00731C9D" w:rsidRDefault="00A33164" w:rsidP="00DF3D27">
      <w:pPr>
        <w:pStyle w:val="a6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>увеличение доли дошкольных образовательных организаций</w:t>
      </w:r>
      <w:r w:rsidR="00972B98" w:rsidRPr="00731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 xml:space="preserve">реализующих образовательные программы дошкольного образования, соответствующих требованиям </w:t>
      </w:r>
      <w:r w:rsidR="00972B98" w:rsidRPr="00731C9D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1C9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31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1C9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31C9D">
        <w:rPr>
          <w:rFonts w:ascii="Times New Roman" w:eastAsia="Times New Roman" w:hAnsi="Times New Roman" w:cs="Times New Roman"/>
          <w:sz w:val="24"/>
          <w:szCs w:val="24"/>
        </w:rPr>
        <w:t xml:space="preserve"> структуре и содержанию образовательных программ дошкольного образования; </w:t>
      </w:r>
    </w:p>
    <w:p w:rsidR="00972B98" w:rsidRPr="00731C9D" w:rsidRDefault="00972B98" w:rsidP="00DF3D27">
      <w:pPr>
        <w:pStyle w:val="a6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 xml:space="preserve">увеличение доли дошкольных образовательных организаций, 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реализующих образовательные программы, основанных на индивидуализации образовательной деятельности и режимных моментах; в которых развивающая предметно-пространственная среда, психолого-педагогические условия соответствует </w:t>
      </w:r>
      <w:r w:rsidRPr="00731C9D">
        <w:rPr>
          <w:rFonts w:ascii="Times New Roman" w:eastAsia="Times New Roman" w:hAnsi="Times New Roman" w:cs="Times New Roman"/>
          <w:sz w:val="24"/>
          <w:szCs w:val="24"/>
        </w:rPr>
        <w:t>ФОП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2B98" w:rsidRPr="00731C9D" w:rsidRDefault="00972B98" w:rsidP="00DF3D27">
      <w:pPr>
        <w:pStyle w:val="a6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 xml:space="preserve">увеличение доли дошкольных образовательных организаций, 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в которых созданы условия обеспечения здоровья, </w:t>
      </w:r>
      <w:proofErr w:type="gramStart"/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gramEnd"/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 в том числе для обучающихся с ОВЗ; </w:t>
      </w:r>
    </w:p>
    <w:p w:rsidR="00972B98" w:rsidRPr="00731C9D" w:rsidRDefault="00972B98" w:rsidP="00DF3D27">
      <w:pPr>
        <w:pStyle w:val="a6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t xml:space="preserve">увеличение доли дошкольных образовательных организаций, 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в которых растет доля педагогических работников, имеющих высшую квалификационную категорию; </w:t>
      </w:r>
    </w:p>
    <w:p w:rsidR="00A33164" w:rsidRPr="00731C9D" w:rsidRDefault="00972B98" w:rsidP="00DF3D27">
      <w:pPr>
        <w:pStyle w:val="a6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увеличение доли дошкольных образовательных организаций, </w:t>
      </w:r>
      <w:r w:rsidR="00A33164" w:rsidRPr="00731C9D">
        <w:rPr>
          <w:rFonts w:ascii="Times New Roman" w:eastAsia="Times New Roman" w:hAnsi="Times New Roman" w:cs="Times New Roman"/>
          <w:sz w:val="24"/>
          <w:szCs w:val="24"/>
        </w:rPr>
        <w:t xml:space="preserve">в которых растет доля родителей (законных представителей) обучающихся, удовлетворенных качеством оказываемых образовательных услуг и услуг по присмотру и уходу. </w:t>
      </w:r>
    </w:p>
    <w:p w:rsidR="00E60FB6" w:rsidRPr="00731C9D" w:rsidRDefault="00E60FB6" w:rsidP="00DF3D27">
      <w:pPr>
        <w:pStyle w:val="ad"/>
        <w:spacing w:line="276" w:lineRule="auto"/>
        <w:ind w:left="0" w:right="280" w:firstLine="707"/>
        <w:jc w:val="both"/>
        <w:rPr>
          <w:sz w:val="24"/>
          <w:szCs w:val="24"/>
        </w:rPr>
      </w:pPr>
      <w:r w:rsidRPr="00731C9D">
        <w:rPr>
          <w:sz w:val="24"/>
          <w:szCs w:val="24"/>
        </w:rPr>
        <w:t>В Приморском крае в настоящее время функционирует 488 дошкольных образовательных учреждений. Край занимает значительную территорию и при этом имеет крайне низкую плотность населения. Большая доля  (около 50%) ДОУ расположена в удаленных поселениях. Во многих муниципалитетах края отсутствуют методические службы для организации системной работы со специалистами дошкольных организаций. Организация сетевого взаимодействия дошкольных образовательных организаций в этих условиях обладает значительным потенциалом в решении вышеуказанных задач, но требует создания региональной модели и практики организационно-методического сопровождения.</w:t>
      </w:r>
    </w:p>
    <w:p w:rsidR="00667EDD" w:rsidRPr="00731C9D" w:rsidRDefault="00667EDD" w:rsidP="00DF3D27">
      <w:pPr>
        <w:pStyle w:val="ad"/>
        <w:spacing w:line="276" w:lineRule="auto"/>
        <w:ind w:left="0" w:right="280" w:firstLine="707"/>
        <w:jc w:val="both"/>
        <w:rPr>
          <w:sz w:val="24"/>
          <w:szCs w:val="24"/>
        </w:rPr>
      </w:pPr>
      <w:r w:rsidRPr="00731C9D">
        <w:rPr>
          <w:sz w:val="24"/>
          <w:szCs w:val="24"/>
        </w:rPr>
        <w:t>Созданная в ходе реализации Проекта модель организационно-методического сопровождения организаций, реализующих программы дошкольного образования на базе стажировочных площадок Приморского края, будет включать:</w:t>
      </w:r>
    </w:p>
    <w:p w:rsidR="00667EDD" w:rsidRPr="00731C9D" w:rsidRDefault="00667EDD" w:rsidP="00DF3D27">
      <w:pPr>
        <w:pStyle w:val="ad"/>
        <w:numPr>
          <w:ilvl w:val="0"/>
          <w:numId w:val="30"/>
        </w:numPr>
        <w:tabs>
          <w:tab w:val="left" w:pos="284"/>
        </w:tabs>
        <w:spacing w:line="276" w:lineRule="auto"/>
        <w:ind w:left="0" w:right="280" w:firstLine="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>единое нормативно-правовое оформление сотрудничества учреждений дошкольного образования на базе системы стажировочных площадок;</w:t>
      </w:r>
    </w:p>
    <w:p w:rsidR="00667EDD" w:rsidRPr="00731C9D" w:rsidRDefault="00667EDD" w:rsidP="00DF3D27">
      <w:pPr>
        <w:pStyle w:val="ad"/>
        <w:numPr>
          <w:ilvl w:val="0"/>
          <w:numId w:val="30"/>
        </w:numPr>
        <w:tabs>
          <w:tab w:val="left" w:pos="284"/>
        </w:tabs>
        <w:spacing w:line="276" w:lineRule="auto"/>
        <w:ind w:left="0" w:right="280" w:firstLine="0"/>
        <w:jc w:val="both"/>
        <w:rPr>
          <w:sz w:val="24"/>
          <w:szCs w:val="24"/>
        </w:rPr>
      </w:pPr>
      <w:proofErr w:type="gramStart"/>
      <w:r w:rsidRPr="00731C9D">
        <w:rPr>
          <w:sz w:val="24"/>
          <w:szCs w:val="24"/>
        </w:rPr>
        <w:t>единый региональный портал информационно-методической взаимодействия на базе стажировочных площадок;</w:t>
      </w:r>
      <w:proofErr w:type="gramEnd"/>
    </w:p>
    <w:p w:rsidR="00667EDD" w:rsidRPr="00731C9D" w:rsidRDefault="00667EDD" w:rsidP="00DF3D27">
      <w:pPr>
        <w:pStyle w:val="ad"/>
        <w:numPr>
          <w:ilvl w:val="0"/>
          <w:numId w:val="30"/>
        </w:numPr>
        <w:tabs>
          <w:tab w:val="left" w:pos="284"/>
        </w:tabs>
        <w:spacing w:line="276" w:lineRule="auto"/>
        <w:ind w:left="0" w:right="280" w:firstLine="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 xml:space="preserve">единый механизм </w:t>
      </w:r>
      <w:proofErr w:type="gramStart"/>
      <w:r w:rsidRPr="00731C9D">
        <w:rPr>
          <w:sz w:val="24"/>
          <w:szCs w:val="24"/>
        </w:rPr>
        <w:t>оценки качества реализации программ дошкольного образования</w:t>
      </w:r>
      <w:proofErr w:type="gramEnd"/>
      <w:r w:rsidRPr="00731C9D">
        <w:rPr>
          <w:sz w:val="24"/>
          <w:szCs w:val="24"/>
        </w:rPr>
        <w:t xml:space="preserve"> в Приморском крае;</w:t>
      </w:r>
    </w:p>
    <w:p w:rsidR="00667EDD" w:rsidRPr="00731C9D" w:rsidRDefault="00667EDD" w:rsidP="00DF3D27">
      <w:pPr>
        <w:pStyle w:val="ad"/>
        <w:numPr>
          <w:ilvl w:val="0"/>
          <w:numId w:val="30"/>
        </w:numPr>
        <w:tabs>
          <w:tab w:val="left" w:pos="284"/>
        </w:tabs>
        <w:spacing w:line="276" w:lineRule="auto"/>
        <w:ind w:left="0" w:right="280" w:firstLine="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 xml:space="preserve">инфраструктуру сетевых </w:t>
      </w:r>
      <w:proofErr w:type="gramStart"/>
      <w:r w:rsidRPr="00731C9D">
        <w:rPr>
          <w:sz w:val="24"/>
          <w:szCs w:val="24"/>
        </w:rPr>
        <w:t>программ непрерывного повышения уровня профессионального мастерства педагогических работников</w:t>
      </w:r>
      <w:proofErr w:type="gramEnd"/>
      <w:r w:rsidRPr="00731C9D">
        <w:rPr>
          <w:sz w:val="24"/>
          <w:szCs w:val="24"/>
        </w:rPr>
        <w:t xml:space="preserve"> и управленческого персонала учреждений дошкольного образования на базе стажировочных площадок;</w:t>
      </w:r>
    </w:p>
    <w:p w:rsidR="00667EDD" w:rsidRPr="00731C9D" w:rsidRDefault="00667EDD" w:rsidP="00DF3D27">
      <w:pPr>
        <w:pStyle w:val="ad"/>
        <w:numPr>
          <w:ilvl w:val="0"/>
          <w:numId w:val="30"/>
        </w:numPr>
        <w:tabs>
          <w:tab w:val="left" w:pos="284"/>
        </w:tabs>
        <w:spacing w:line="276" w:lineRule="auto"/>
        <w:ind w:left="0" w:right="280" w:firstLine="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>сетевые форматы внедрения, распространения и масштабирования лучших управленческих и воспитательных практик на базе стажировочных площадок.</w:t>
      </w:r>
    </w:p>
    <w:p w:rsidR="00757448" w:rsidRPr="00731C9D" w:rsidRDefault="0020779B" w:rsidP="00DF3D27">
      <w:pPr>
        <w:pStyle w:val="ad"/>
        <w:tabs>
          <w:tab w:val="left" w:pos="993"/>
        </w:tabs>
        <w:spacing w:line="276" w:lineRule="auto"/>
        <w:ind w:left="0" w:right="28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ab/>
      </w:r>
      <w:r w:rsidR="00757448" w:rsidRPr="00731C9D">
        <w:rPr>
          <w:sz w:val="24"/>
          <w:szCs w:val="24"/>
        </w:rPr>
        <w:t>Обеспечение организационно-методического сопровождения организаций, реализующих программы дошкольного образования на базе системы стажировочных площадок Приморского края «Детский сад – маршруты развития» является базовым условием для выстраивания сетевых форм профессиональных коммуникаций, направленных на развитие качества дошкольного образования в регионе.</w:t>
      </w:r>
    </w:p>
    <w:p w:rsidR="00757448" w:rsidRPr="00731C9D" w:rsidRDefault="0020779B" w:rsidP="00DF3D27">
      <w:pPr>
        <w:pStyle w:val="ad"/>
        <w:tabs>
          <w:tab w:val="left" w:pos="993"/>
        </w:tabs>
        <w:spacing w:line="276" w:lineRule="auto"/>
        <w:ind w:left="0" w:right="28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ab/>
      </w:r>
      <w:r w:rsidR="00757448" w:rsidRPr="00731C9D">
        <w:rPr>
          <w:sz w:val="24"/>
          <w:szCs w:val="24"/>
        </w:rPr>
        <w:t>Разработка и внедрение единого нормативно-правового и организационно-управленческого оформления сотрудничества учреждений дошкольного образования на базе системы стажировочных площадок (Задача 1 Проекта) позволит выстроить  общие управленческие подходы и инструментарий деятельности системы стажировочных площадок;</w:t>
      </w:r>
    </w:p>
    <w:p w:rsidR="00757448" w:rsidRPr="00731C9D" w:rsidRDefault="0020779B" w:rsidP="00DF3D27">
      <w:pPr>
        <w:pStyle w:val="ad"/>
        <w:tabs>
          <w:tab w:val="left" w:pos="993"/>
        </w:tabs>
        <w:spacing w:line="276" w:lineRule="auto"/>
        <w:ind w:left="0" w:right="28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ab/>
      </w:r>
      <w:r w:rsidR="00757448" w:rsidRPr="00731C9D">
        <w:rPr>
          <w:sz w:val="24"/>
          <w:szCs w:val="24"/>
        </w:rPr>
        <w:t>Создание единого регионального портала информационно-методической сопровождения деятельности образовательных организаций на базе стажировочных площадок (Задача 2 Проекта) предоставит возможность для эффективных коммуникаций в цифровой среде, создания сервисов, банков данных и знаний общего пользования по широкому кругу проблем развития дошкольного образования.</w:t>
      </w:r>
    </w:p>
    <w:p w:rsidR="00757448" w:rsidRPr="00731C9D" w:rsidRDefault="0020779B" w:rsidP="00DF3D27">
      <w:pPr>
        <w:pStyle w:val="ad"/>
        <w:tabs>
          <w:tab w:val="left" w:pos="993"/>
        </w:tabs>
        <w:spacing w:line="276" w:lineRule="auto"/>
        <w:ind w:left="0" w:right="28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ab/>
      </w:r>
      <w:proofErr w:type="gramStart"/>
      <w:r w:rsidR="00757448" w:rsidRPr="00731C9D">
        <w:rPr>
          <w:sz w:val="24"/>
          <w:szCs w:val="24"/>
        </w:rPr>
        <w:t xml:space="preserve">Обеспечение эффективности деятельности системы стажировочных площадок через организацию мониторинговых исследований, включая анализ качества реализации программ дошкольного образования в Приморском крае (Задача 3 Проекта) создает единые </w:t>
      </w:r>
      <w:proofErr w:type="spellStart"/>
      <w:r w:rsidR="00757448" w:rsidRPr="00731C9D">
        <w:rPr>
          <w:sz w:val="24"/>
          <w:szCs w:val="24"/>
        </w:rPr>
        <w:t>критериальные</w:t>
      </w:r>
      <w:proofErr w:type="spellEnd"/>
      <w:r w:rsidR="00757448" w:rsidRPr="00731C9D">
        <w:rPr>
          <w:sz w:val="24"/>
          <w:szCs w:val="24"/>
        </w:rPr>
        <w:t xml:space="preserve"> и инструментальные требования к оценки качества </w:t>
      </w:r>
      <w:r w:rsidR="00757448" w:rsidRPr="00731C9D">
        <w:rPr>
          <w:sz w:val="24"/>
          <w:szCs w:val="24"/>
        </w:rPr>
        <w:lastRenderedPageBreak/>
        <w:t>дошкольного образования, возможность для сравнительного анализа успехов и трудностей в обеспечении качества образования и  условия для интеграции усилий образовательных организаций для их решения.</w:t>
      </w:r>
      <w:proofErr w:type="gramEnd"/>
    </w:p>
    <w:p w:rsidR="00757448" w:rsidRPr="00731C9D" w:rsidRDefault="0020779B" w:rsidP="00DF3D27">
      <w:pPr>
        <w:pStyle w:val="ad"/>
        <w:tabs>
          <w:tab w:val="left" w:pos="993"/>
        </w:tabs>
        <w:spacing w:line="276" w:lineRule="auto"/>
        <w:ind w:left="0" w:right="28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ab/>
      </w:r>
      <w:r w:rsidR="00757448" w:rsidRPr="00731C9D">
        <w:rPr>
          <w:sz w:val="24"/>
          <w:szCs w:val="24"/>
        </w:rPr>
        <w:t xml:space="preserve">Разработка и внедрение сетевых </w:t>
      </w:r>
      <w:proofErr w:type="gramStart"/>
      <w:r w:rsidR="00757448" w:rsidRPr="00731C9D">
        <w:rPr>
          <w:sz w:val="24"/>
          <w:szCs w:val="24"/>
        </w:rPr>
        <w:t>программ непрерывного повышения уровня профессионального мастерства педагогических работников</w:t>
      </w:r>
      <w:proofErr w:type="gramEnd"/>
      <w:r w:rsidR="00757448" w:rsidRPr="00731C9D">
        <w:rPr>
          <w:sz w:val="24"/>
          <w:szCs w:val="24"/>
        </w:rPr>
        <w:t xml:space="preserve"> и управленческого персонала учреждений дошкольного образования на базе стажировочных площадок (Задача 4 Проекта) предоставляет возможность разработки и реализации персонифицированных программ развития профессиональных компетенций специалистов ДОУ на основе лучших практик коллег в регионе.</w:t>
      </w:r>
    </w:p>
    <w:p w:rsidR="00757448" w:rsidRPr="00731C9D" w:rsidRDefault="0020779B" w:rsidP="00DF3D27">
      <w:pPr>
        <w:pStyle w:val="ad"/>
        <w:tabs>
          <w:tab w:val="left" w:pos="993"/>
        </w:tabs>
        <w:spacing w:line="276" w:lineRule="auto"/>
        <w:ind w:left="0" w:right="28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ab/>
      </w:r>
      <w:r w:rsidR="00757448" w:rsidRPr="00731C9D">
        <w:rPr>
          <w:sz w:val="24"/>
          <w:szCs w:val="24"/>
        </w:rPr>
        <w:t>Разработка сетевых форматов внедрения, распространения и масштабирования лучших управленческих и воспитательных практик на базе стажировочных площадок (Задача 5 Проекта) формирует единые проектные подходы в организации методической работы: ориентация на качественные и количественные результаты, эффективность, продуктивность, возможность создания единых сервисов для ознакомления и распространения лучших практик дошкольного образования в регионе.</w:t>
      </w:r>
    </w:p>
    <w:p w:rsidR="004D0C17" w:rsidRPr="00731C9D" w:rsidRDefault="004D0C17" w:rsidP="00DF3D27">
      <w:pPr>
        <w:pStyle w:val="ad"/>
        <w:tabs>
          <w:tab w:val="left" w:pos="993"/>
        </w:tabs>
        <w:spacing w:line="276" w:lineRule="auto"/>
        <w:ind w:left="0" w:right="280"/>
        <w:jc w:val="both"/>
        <w:rPr>
          <w:sz w:val="24"/>
          <w:szCs w:val="24"/>
        </w:rPr>
      </w:pPr>
      <w:r w:rsidRPr="00731C9D">
        <w:rPr>
          <w:sz w:val="24"/>
          <w:szCs w:val="24"/>
        </w:rPr>
        <w:tab/>
        <w:t xml:space="preserve">Разработанная в рамках реализации Проекта модель организационно-методического сопровождения деятельности учреждений дошкольного образования региона будет встроена в практику управленческой, информационно-методической, </w:t>
      </w:r>
      <w:r w:rsidR="008D1FC2" w:rsidRPr="00731C9D">
        <w:rPr>
          <w:sz w:val="24"/>
          <w:szCs w:val="24"/>
        </w:rPr>
        <w:t xml:space="preserve">образовательной, </w:t>
      </w:r>
      <w:r w:rsidRPr="00731C9D">
        <w:rPr>
          <w:sz w:val="24"/>
          <w:szCs w:val="24"/>
        </w:rPr>
        <w:t>инновационной деятельности «Приморского краевого института развития образования», в деятельность муниципальных органов управления образования, методических подразделений и специалистов, курирующих вопросы дошкольного образования на муниципальном уровне; в деятельность ДОО – стажировочных площадок Проекта.</w:t>
      </w:r>
    </w:p>
    <w:p w:rsidR="001A263B" w:rsidRPr="00731C9D" w:rsidRDefault="001A263B" w:rsidP="00DF3D27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E95" w:rsidRPr="00731C9D" w:rsidRDefault="00172E95" w:rsidP="00DF3D2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eastAsia="Calibri" w:hAnsi="Times New Roman" w:cs="Times New Roman"/>
          <w:b/>
          <w:sz w:val="24"/>
          <w:szCs w:val="24"/>
        </w:rPr>
        <w:t>5. Список источников и ссылок</w:t>
      </w:r>
    </w:p>
    <w:p w:rsidR="00172E95" w:rsidRPr="00731C9D" w:rsidRDefault="00172E95" w:rsidP="00DF3D27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1. Федеральная целевая программа развития образования на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2011–2015 годы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утверждена постановлением Правительства РФ от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7 февраля 2011 г. № 61 // Гарант : информационно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правовой портал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[Электронный ресурс]. – URL: http://base.garant.ru/55170694/</w:t>
      </w:r>
      <w:r w:rsidR="00172E95" w:rsidRPr="00731C9D">
        <w:rPr>
          <w:rFonts w:ascii="Times New Roman" w:hAnsi="Times New Roman" w:cs="Times New Roman"/>
          <w:sz w:val="24"/>
          <w:szCs w:val="24"/>
        </w:rPr>
        <w:t>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31C9D">
        <w:rPr>
          <w:rFonts w:ascii="Times New Roman" w:hAnsi="Times New Roman" w:cs="Times New Roman"/>
          <w:i/>
          <w:iCs/>
          <w:sz w:val="24"/>
          <w:szCs w:val="24"/>
        </w:rPr>
        <w:t>Сабирова</w:t>
      </w:r>
      <w:proofErr w:type="spellEnd"/>
      <w:r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Pr="00731C9D">
        <w:rPr>
          <w:rFonts w:ascii="Times New Roman" w:hAnsi="Times New Roman" w:cs="Times New Roman"/>
          <w:sz w:val="24"/>
          <w:szCs w:val="24"/>
        </w:rPr>
        <w:t>. Пробный год работы в школе // Высшее образование в России. – 2007. – №9. – С. 138–141.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3. </w:t>
      </w:r>
      <w:r w:rsidRPr="00731C9D">
        <w:rPr>
          <w:rFonts w:ascii="Times New Roman" w:hAnsi="Times New Roman" w:cs="Times New Roman"/>
          <w:i/>
          <w:iCs/>
          <w:sz w:val="24"/>
          <w:szCs w:val="24"/>
        </w:rPr>
        <w:t>Ушаков Д. И</w:t>
      </w:r>
      <w:r w:rsidRPr="00731C9D">
        <w:rPr>
          <w:rFonts w:ascii="Times New Roman" w:hAnsi="Times New Roman" w:cs="Times New Roman"/>
          <w:sz w:val="24"/>
          <w:szCs w:val="24"/>
        </w:rPr>
        <w:t xml:space="preserve">. Толковый словарь современного русского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31C9D">
        <w:rPr>
          <w:rFonts w:ascii="Times New Roman" w:hAnsi="Times New Roman" w:cs="Times New Roman"/>
          <w:sz w:val="24"/>
          <w:szCs w:val="24"/>
        </w:rPr>
        <w:t>.: Альта</w:t>
      </w:r>
      <w:r w:rsidRPr="00731C9D">
        <w:rPr>
          <w:rFonts w:ascii="Cambria Math" w:hAnsi="Cambria Math" w:cs="Cambria Math"/>
          <w:sz w:val="24"/>
          <w:szCs w:val="24"/>
        </w:rPr>
        <w:t>‐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, 2008. – 512 с.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4. Pearson Foundation. (2012, January 24). </w:t>
      </w:r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>Finland – Strong Performers</w:t>
      </w:r>
      <w:r w:rsidR="00172E95"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Successful Reformers in Education 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[Video file]. </w:t>
      </w:r>
      <w:proofErr w:type="gramStart"/>
      <w:r w:rsidRPr="00731C9D">
        <w:rPr>
          <w:rFonts w:ascii="Times New Roman" w:hAnsi="Times New Roman" w:cs="Times New Roman"/>
          <w:sz w:val="24"/>
          <w:szCs w:val="24"/>
          <w:lang w:val="en-US"/>
        </w:rPr>
        <w:t>Retrieved</w:t>
      </w:r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1C9D">
        <w:rPr>
          <w:rFonts w:ascii="Times New Roman" w:hAnsi="Times New Roman" w:cs="Times New Roman"/>
          <w:sz w:val="24"/>
          <w:szCs w:val="24"/>
        </w:rPr>
        <w:t>://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1C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1C9D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.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31C9D">
        <w:rPr>
          <w:rFonts w:ascii="Times New Roman" w:hAnsi="Times New Roman" w:cs="Times New Roman"/>
          <w:sz w:val="24"/>
          <w:szCs w:val="24"/>
        </w:rPr>
        <w:t>/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731C9D">
        <w:rPr>
          <w:rFonts w:ascii="Times New Roman" w:hAnsi="Times New Roman" w:cs="Times New Roman"/>
          <w:sz w:val="24"/>
          <w:szCs w:val="24"/>
        </w:rPr>
        <w:t>?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1C9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731C9D">
        <w:rPr>
          <w:rFonts w:ascii="Times New Roman" w:hAnsi="Times New Roman" w:cs="Times New Roman"/>
          <w:sz w:val="24"/>
          <w:szCs w:val="24"/>
          <w:lang w:val="en-US"/>
        </w:rPr>
        <w:t>ZwD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1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1C9D">
        <w:rPr>
          <w:rFonts w:ascii="Times New Roman" w:hAnsi="Times New Roman" w:cs="Times New Roman"/>
          <w:sz w:val="24"/>
          <w:szCs w:val="24"/>
        </w:rPr>
        <w:t>73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31C9D">
        <w:rPr>
          <w:rFonts w:ascii="Times New Roman" w:hAnsi="Times New Roman" w:cs="Times New Roman"/>
          <w:sz w:val="24"/>
          <w:szCs w:val="24"/>
        </w:rPr>
        <w:t>4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1C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5. </w:t>
      </w:r>
      <w:r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Геворкян Е. Н., Савенков А. И., Егоров И. В., </w:t>
      </w:r>
      <w:proofErr w:type="spellStart"/>
      <w:r w:rsidRPr="00731C9D">
        <w:rPr>
          <w:rFonts w:ascii="Times New Roman" w:hAnsi="Times New Roman" w:cs="Times New Roman"/>
          <w:i/>
          <w:iCs/>
          <w:sz w:val="24"/>
          <w:szCs w:val="24"/>
        </w:rPr>
        <w:t>Вачкова</w:t>
      </w:r>
      <w:proofErr w:type="spellEnd"/>
      <w:r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 С. Н. </w:t>
      </w:r>
      <w:r w:rsidRPr="00731C9D">
        <w:rPr>
          <w:rFonts w:ascii="Times New Roman" w:hAnsi="Times New Roman" w:cs="Times New Roman"/>
          <w:sz w:val="24"/>
          <w:szCs w:val="24"/>
        </w:rPr>
        <w:t>Интернатура как форма организации последипломной практики в системе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высшего профессионального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образования // Вестник Московского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городского педагогического университета. Серия: Педагогика и психология. – 2013. – № 2 (24). – С. 32–43.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6. </w:t>
      </w:r>
      <w:r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Грачева Е. Ю. </w:t>
      </w:r>
      <w:r w:rsidRPr="00731C9D">
        <w:rPr>
          <w:rFonts w:ascii="Times New Roman" w:hAnsi="Times New Roman" w:cs="Times New Roman"/>
          <w:sz w:val="24"/>
          <w:szCs w:val="24"/>
        </w:rPr>
        <w:t>Педагогическая интернатура в развитых странах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мира [Электронный ресурс]. – URL: http://www.rusnauka.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9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/28_PRNT_2011/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Pedagogica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/2_94004.doc.htm (дата обращения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10.05.2015).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7. Stewart, V. </w:t>
      </w:r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How Singapore developed a </w:t>
      </w:r>
      <w:proofErr w:type="spellStart"/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>highquality</w:t>
      </w:r>
      <w:proofErr w:type="spellEnd"/>
      <w:r w:rsidR="00172E95"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>teacher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workforce</w:t>
      </w:r>
      <w:proofErr w:type="gramEnd"/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31C9D">
        <w:rPr>
          <w:rFonts w:ascii="Times New Roman" w:hAnsi="Times New Roman" w:cs="Times New Roman"/>
          <w:sz w:val="24"/>
          <w:szCs w:val="24"/>
          <w:lang w:val="en-US"/>
        </w:rPr>
        <w:t>Retrieved from http://asiasociety.org/how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singaporedeveloped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quality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workforce</w:t>
      </w:r>
      <w:r w:rsidR="00172E95" w:rsidRPr="00731C9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8. </w:t>
      </w:r>
      <w:r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Шадрина Н. </w:t>
      </w:r>
      <w:r w:rsidRPr="00731C9D">
        <w:rPr>
          <w:rFonts w:ascii="Times New Roman" w:hAnsi="Times New Roman" w:cs="Times New Roman"/>
          <w:sz w:val="24"/>
          <w:szCs w:val="24"/>
        </w:rPr>
        <w:t>Нестандартный путь // Вести образования : газ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>ля родителей и учеников. – 21 августа 2014 г. [Электронный р</w:t>
      </w:r>
      <w:r w:rsidR="00172E95" w:rsidRPr="00731C9D">
        <w:rPr>
          <w:rFonts w:ascii="Times New Roman" w:hAnsi="Times New Roman" w:cs="Times New Roman"/>
          <w:sz w:val="24"/>
          <w:szCs w:val="24"/>
        </w:rPr>
        <w:t>е</w:t>
      </w:r>
      <w:r w:rsidRPr="00731C9D">
        <w:rPr>
          <w:rFonts w:ascii="Times New Roman" w:hAnsi="Times New Roman" w:cs="Times New Roman"/>
          <w:sz w:val="24"/>
          <w:szCs w:val="24"/>
        </w:rPr>
        <w:t>сурс]. – URL: http://v</w:t>
      </w:r>
      <w:r w:rsidR="00172E95" w:rsidRPr="00731C9D">
        <w:rPr>
          <w:rFonts w:ascii="Times New Roman" w:hAnsi="Times New Roman" w:cs="Times New Roman"/>
          <w:sz w:val="24"/>
          <w:szCs w:val="24"/>
        </w:rPr>
        <w:t>ogazeta.ru/ivo/info/14296.html</w:t>
      </w:r>
      <w:r w:rsidRPr="00731C9D">
        <w:rPr>
          <w:rFonts w:ascii="Times New Roman" w:hAnsi="Times New Roman" w:cs="Times New Roman"/>
          <w:sz w:val="24"/>
          <w:szCs w:val="24"/>
        </w:rPr>
        <w:t>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9. Lee, D., Hong, H., </w:t>
      </w:r>
      <w:proofErr w:type="spellStart"/>
      <w:r w:rsidRPr="00731C9D">
        <w:rPr>
          <w:rFonts w:ascii="Times New Roman" w:hAnsi="Times New Roman" w:cs="Times New Roman"/>
          <w:sz w:val="24"/>
          <w:szCs w:val="24"/>
          <w:lang w:val="en-US"/>
        </w:rPr>
        <w:t>Tay</w:t>
      </w:r>
      <w:proofErr w:type="spellEnd"/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, W., &amp; Lee, W. O. (2013). </w:t>
      </w:r>
      <w:proofErr w:type="gramStart"/>
      <w:r w:rsidRPr="00731C9D">
        <w:rPr>
          <w:rFonts w:ascii="Times New Roman" w:hAnsi="Times New Roman" w:cs="Times New Roman"/>
          <w:sz w:val="24"/>
          <w:szCs w:val="24"/>
          <w:lang w:val="en-US"/>
        </w:rPr>
        <w:t>Professional Learning</w:t>
      </w:r>
      <w:r w:rsidR="00172E95"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Communities in Singapore Schools.</w:t>
      </w:r>
      <w:proofErr w:type="gramEnd"/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Cooperative</w:t>
      </w:r>
      <w:r w:rsidR="00172E95"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Studies, 46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(2),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1C9D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56.</w:t>
      </w:r>
      <w:proofErr w:type="gramEnd"/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31C9D">
        <w:rPr>
          <w:rFonts w:ascii="Times New Roman" w:hAnsi="Times New Roman" w:cs="Times New Roman"/>
          <w:sz w:val="24"/>
          <w:szCs w:val="24"/>
          <w:lang w:val="en-US"/>
        </w:rPr>
        <w:t>Retrieved from http://www.thenews.coop/</w:t>
      </w:r>
      <w:proofErr w:type="spellStart"/>
      <w:r w:rsidRPr="00731C9D">
        <w:rPr>
          <w:rFonts w:ascii="Times New Roman" w:hAnsi="Times New Roman" w:cs="Times New Roman"/>
          <w:sz w:val="24"/>
          <w:szCs w:val="24"/>
          <w:lang w:val="en-US"/>
        </w:rPr>
        <w:t>wp</w:t>
      </w:r>
      <w:proofErr w:type="spellEnd"/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content/uploads/S9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LeeEtAl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138.pdf.</w:t>
      </w:r>
      <w:proofErr w:type="gramEnd"/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10. National Institute of Education (NIE), Singapore. </w:t>
      </w:r>
      <w:proofErr w:type="gramStart"/>
      <w:r w:rsidRPr="00731C9D">
        <w:rPr>
          <w:rFonts w:ascii="Times New Roman" w:hAnsi="Times New Roman" w:cs="Times New Roman"/>
          <w:sz w:val="24"/>
          <w:szCs w:val="24"/>
          <w:lang w:val="en-US"/>
        </w:rPr>
        <w:t>Nanyang</w:t>
      </w:r>
      <w:r w:rsidR="00172E95"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Technological University.</w:t>
      </w:r>
      <w:proofErr w:type="gramEnd"/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31C9D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Professional practice and inquiry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 Retrieved</w:t>
      </w:r>
      <w:r w:rsidR="00172E95"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from http://www.nie.edu.sg/practicum/practicum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structure/professional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31C9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31C9D">
        <w:rPr>
          <w:rFonts w:ascii="Times New Roman" w:hAnsi="Times New Roman" w:cs="Times New Roman"/>
          <w:sz w:val="24"/>
          <w:szCs w:val="24"/>
          <w:lang w:val="en-US"/>
        </w:rPr>
        <w:t xml:space="preserve">inquiry 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31C9D">
        <w:rPr>
          <w:rFonts w:ascii="Times New Roman" w:hAnsi="Times New Roman" w:cs="Times New Roman"/>
          <w:i/>
          <w:iCs/>
          <w:sz w:val="24"/>
          <w:szCs w:val="24"/>
        </w:rPr>
        <w:t>Абазовик</w:t>
      </w:r>
      <w:proofErr w:type="spellEnd"/>
      <w:r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 Е. В. </w:t>
      </w:r>
      <w:r w:rsidRPr="00731C9D">
        <w:rPr>
          <w:rFonts w:ascii="Times New Roman" w:hAnsi="Times New Roman" w:cs="Times New Roman"/>
          <w:sz w:val="24"/>
          <w:szCs w:val="24"/>
        </w:rPr>
        <w:t>Подготовка учителей в Великобритании и России в условиях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Болонского процесса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>. наук.– СПб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>2010. – 22 с.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31C9D">
        <w:rPr>
          <w:rFonts w:ascii="Times New Roman" w:hAnsi="Times New Roman" w:cs="Times New Roman"/>
          <w:i/>
          <w:iCs/>
          <w:sz w:val="24"/>
          <w:szCs w:val="24"/>
        </w:rPr>
        <w:t>Жегин</w:t>
      </w:r>
      <w:proofErr w:type="spellEnd"/>
      <w:r w:rsidRPr="00731C9D">
        <w:rPr>
          <w:rFonts w:ascii="Times New Roman" w:hAnsi="Times New Roman" w:cs="Times New Roman"/>
          <w:i/>
          <w:iCs/>
          <w:sz w:val="24"/>
          <w:szCs w:val="24"/>
        </w:rPr>
        <w:t xml:space="preserve"> П. А. </w:t>
      </w:r>
      <w:r w:rsidRPr="00731C9D">
        <w:rPr>
          <w:rFonts w:ascii="Times New Roman" w:hAnsi="Times New Roman" w:cs="Times New Roman"/>
          <w:sz w:val="24"/>
          <w:szCs w:val="24"/>
        </w:rPr>
        <w:t>Поддержка начинающих учителей: опыт Австралии, Новой Зеландии, Ирландии // Педагогическое образование в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России. – 2011. – № 2. – С. 238–245.</w:t>
      </w:r>
    </w:p>
    <w:p w:rsidR="00FE06BB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13. Письмо Министерства образования и науки РФ от 19 августа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2011 г. N МД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1119/03 «О рекомендациях по организации работы</w:t>
      </w:r>
      <w:r w:rsidR="00172E95" w:rsidRPr="00731C9D">
        <w:rPr>
          <w:rFonts w:ascii="Times New Roman" w:hAnsi="Times New Roman" w:cs="Times New Roman"/>
          <w:sz w:val="24"/>
          <w:szCs w:val="24"/>
        </w:rPr>
        <w:t xml:space="preserve"> </w:t>
      </w:r>
      <w:r w:rsidRPr="00731C9D">
        <w:rPr>
          <w:rFonts w:ascii="Times New Roman" w:hAnsi="Times New Roman" w:cs="Times New Roman"/>
          <w:sz w:val="24"/>
          <w:szCs w:val="24"/>
        </w:rPr>
        <w:t>стажировочных площадок в рамках мероприятий ФЦПРО на 2011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2015 годы» // Гарант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Pr="00731C9D">
        <w:rPr>
          <w:rFonts w:ascii="Cambria Math" w:hAnsi="Cambria Math" w:cs="Cambria Math"/>
          <w:sz w:val="24"/>
          <w:szCs w:val="24"/>
        </w:rPr>
        <w:t>‐</w:t>
      </w:r>
      <w:r w:rsidRPr="00731C9D">
        <w:rPr>
          <w:rFonts w:ascii="Times New Roman" w:hAnsi="Times New Roman" w:cs="Times New Roman"/>
          <w:sz w:val="24"/>
          <w:szCs w:val="24"/>
        </w:rPr>
        <w:t>правовой портал [Электронный ресурс]. – URL: http://www.garant.ru/products/ipo/prime/doc/55085892/.</w:t>
      </w:r>
    </w:p>
    <w:p w:rsidR="004A3595" w:rsidRPr="00731C9D" w:rsidRDefault="00FE06BB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 xml:space="preserve">14. </w:t>
      </w:r>
      <w:r w:rsidRPr="00731C9D">
        <w:rPr>
          <w:rFonts w:ascii="Times New Roman" w:hAnsi="Times New Roman" w:cs="Times New Roman"/>
          <w:i/>
          <w:iCs/>
          <w:sz w:val="24"/>
          <w:szCs w:val="24"/>
        </w:rPr>
        <w:t>Белая К. Ю</w:t>
      </w:r>
      <w:r w:rsidRPr="00731C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9D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731C9D">
        <w:rPr>
          <w:rFonts w:ascii="Times New Roman" w:hAnsi="Times New Roman" w:cs="Times New Roman"/>
          <w:sz w:val="24"/>
          <w:szCs w:val="24"/>
        </w:rPr>
        <w:t xml:space="preserve"> площадки – надежный проводник передовых идей и технологий в практику образования</w:t>
      </w:r>
      <w:proofErr w:type="gramStart"/>
      <w:r w:rsidRPr="00731C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1C9D">
        <w:rPr>
          <w:rFonts w:ascii="Times New Roman" w:hAnsi="Times New Roman" w:cs="Times New Roman"/>
          <w:sz w:val="24"/>
          <w:szCs w:val="24"/>
        </w:rPr>
        <w:t xml:space="preserve"> [Электронный ресурс]. – URL: </w:t>
      </w:r>
      <w:hyperlink r:id="rId9" w:history="1">
        <w:r w:rsidR="00112281" w:rsidRPr="00731C9D">
          <w:rPr>
            <w:rStyle w:val="a5"/>
            <w:rFonts w:ascii="Times New Roman" w:hAnsi="Times New Roman" w:cs="Times New Roman"/>
            <w:sz w:val="24"/>
            <w:szCs w:val="24"/>
          </w:rPr>
          <w:t>http://rpp.nashaucheba.ru/docs/index</w:t>
        </w:r>
        <w:r w:rsidR="00112281" w:rsidRPr="00731C9D">
          <w:rPr>
            <w:rStyle w:val="a5"/>
            <w:rFonts w:ascii="Cambria Math" w:hAnsi="Cambria Math" w:cs="Cambria Math"/>
            <w:sz w:val="24"/>
            <w:szCs w:val="24"/>
          </w:rPr>
          <w:t>‐</w:t>
        </w:r>
        <w:r w:rsidR="00112281" w:rsidRPr="00731C9D">
          <w:rPr>
            <w:rStyle w:val="a5"/>
            <w:rFonts w:ascii="Times New Roman" w:hAnsi="Times New Roman" w:cs="Times New Roman"/>
            <w:sz w:val="24"/>
            <w:szCs w:val="24"/>
          </w:rPr>
          <w:t>143703.html</w:t>
        </w:r>
      </w:hyperlink>
    </w:p>
    <w:p w:rsidR="00112281" w:rsidRPr="00731C9D" w:rsidRDefault="00112281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281" w:rsidRPr="00731C9D" w:rsidRDefault="00112281" w:rsidP="00DF3D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Ссылки:</w:t>
      </w:r>
    </w:p>
    <w:p w:rsidR="00112281" w:rsidRPr="00731C9D" w:rsidRDefault="00112281" w:rsidP="00DF3D27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https://ipk.kuz-edu.ru/index.php/8-kategoriya/2954-itogi-konsul-tatsii-problemy-i-perspektivy-deyatel-nosti-regional-nykh-stazhirovochnykh-ploshchadok-4</w:t>
      </w:r>
    </w:p>
    <w:p w:rsidR="00112281" w:rsidRPr="00731C9D" w:rsidRDefault="00112281" w:rsidP="00DF3D27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https://www.kras-dou.ru/pd-center1/images/18-19/doc/3.Proekt_Stazhirovochnaya_ploshchadka_kak.pdf</w:t>
      </w:r>
    </w:p>
    <w:p w:rsidR="00112281" w:rsidRPr="00731C9D" w:rsidRDefault="00112281" w:rsidP="00DF3D27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http://imc.edu.ru/blog/innovative-project/stage</w:t>
      </w:r>
    </w:p>
    <w:p w:rsidR="00112281" w:rsidRPr="00731C9D" w:rsidRDefault="00112281" w:rsidP="00DF3D27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C9D">
        <w:rPr>
          <w:rFonts w:ascii="Times New Roman" w:hAnsi="Times New Roman" w:cs="Times New Roman"/>
          <w:sz w:val="24"/>
          <w:szCs w:val="24"/>
        </w:rPr>
        <w:t>https://www.informio.ru/publications/id2308/Stazhirovochnaja-ploshadka-kak-model-obrazovatelnoi-sistemy-obespechivayushaja-sovremennoe-kachestvo-obrazovanija-iz-opyta-raboty</w:t>
      </w:r>
    </w:p>
    <w:p w:rsidR="00112281" w:rsidRPr="00731C9D" w:rsidRDefault="004B7B4F" w:rsidP="00DF3D27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12281" w:rsidRPr="00731C9D">
          <w:rPr>
            <w:rStyle w:val="a5"/>
            <w:rFonts w:ascii="Times New Roman" w:hAnsi="Times New Roman" w:cs="Times New Roman"/>
            <w:sz w:val="24"/>
            <w:szCs w:val="24"/>
          </w:rPr>
          <w:t>https://cyberleninka.ru/article/n/stazhirovochnaya-ploschadka-kak-proektnyy-poligon-innovatsionnogo-obrazovaniya</w:t>
        </w:r>
      </w:hyperlink>
    </w:p>
    <w:p w:rsidR="00112281" w:rsidRPr="00731C9D" w:rsidRDefault="004B7B4F" w:rsidP="00DF3D27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12281" w:rsidRPr="00731C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https://science-education.ru/ru/article/view?id=7012</w:t>
        </w:r>
      </w:hyperlink>
    </w:p>
    <w:p w:rsidR="00112281" w:rsidRPr="00731C9D" w:rsidRDefault="004B7B4F" w:rsidP="00DF3D27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112281" w:rsidRPr="00731C9D">
          <w:rPr>
            <w:rStyle w:val="a5"/>
            <w:rFonts w:ascii="Times New Roman" w:hAnsi="Times New Roman" w:cs="Times New Roman"/>
            <w:sz w:val="24"/>
            <w:szCs w:val="24"/>
          </w:rPr>
          <w:t>https://spbappo.ru/wp-content/uploads/2019/06/%D0%9F%D1%80%D0%BE%D0%B3%D1%80%D0%B0%D0%BC%D0%BC%D0%B0-%D1%81%D1%82%D0%B0%D0%B6%D0%B8%D1%80%D0%BE%D0%B2%D0%BE%D1%87%D0%BD%D0%BE%D0%B9-%D0%BF%D0%BB%D0%BE%D1%89%D0</w:t>
        </w:r>
        <w:proofErr w:type="gramEnd"/>
        <w:r w:rsidR="00112281" w:rsidRPr="00731C9D">
          <w:rPr>
            <w:rStyle w:val="a5"/>
            <w:rFonts w:ascii="Times New Roman" w:hAnsi="Times New Roman" w:cs="Times New Roman"/>
            <w:sz w:val="24"/>
            <w:szCs w:val="24"/>
          </w:rPr>
          <w:t>%B0%D0%B4%D0%BA%D0%B8.pdf</w:t>
        </w:r>
      </w:hyperlink>
    </w:p>
    <w:p w:rsidR="00112281" w:rsidRPr="00731C9D" w:rsidRDefault="004B7B4F" w:rsidP="00DF3D27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12281" w:rsidRPr="00731C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https://cyberleninka.ru/article/n/opyt-deyatelnosti-stazhirovochnyh-ploschadok-v-otechestvennoy-i-zarubezhnoy-praktikah-obrazovaniya</w:t>
        </w:r>
      </w:hyperlink>
    </w:p>
    <w:p w:rsidR="00112281" w:rsidRPr="00731C9D" w:rsidRDefault="004B7B4F" w:rsidP="00DF3D27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112281" w:rsidRPr="00731C9D">
          <w:rPr>
            <w:rStyle w:val="a5"/>
            <w:rFonts w:ascii="Times New Roman" w:hAnsi="Times New Roman" w:cs="Times New Roman"/>
            <w:sz w:val="24"/>
            <w:szCs w:val="24"/>
          </w:rPr>
          <w:t>https://cyberleninka.ru/article/n/rasprostranenie-effektivnogo-opyta-dostupnogo-kachestvennogo-doshkolnogo-obrazovaniya-v-munitsipalnoy-obrazovatelnoy-sisteme-v</w:t>
        </w:r>
      </w:hyperlink>
    </w:p>
    <w:p w:rsidR="00112281" w:rsidRPr="00731C9D" w:rsidRDefault="004B7B4F" w:rsidP="00DF3D27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112281" w:rsidRPr="00731C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https://cyberleninka.ru/article/n/stazhirovka-organizatorov-doshkolnogo-obrazovaniya-na-bazovyh-ploschadkah-munitsipalnoy-obrazovatelnoy-sistemy-g-chelyabinska</w:t>
        </w:r>
      </w:hyperlink>
    </w:p>
    <w:p w:rsidR="00112281" w:rsidRPr="00731C9D" w:rsidRDefault="004B7B4F" w:rsidP="00DF3D27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112281" w:rsidRPr="00731C9D">
          <w:rPr>
            <w:rStyle w:val="a5"/>
            <w:rFonts w:ascii="Times New Roman" w:hAnsi="Times New Roman" w:cs="Times New Roman"/>
            <w:sz w:val="24"/>
            <w:szCs w:val="24"/>
          </w:rPr>
          <w:t>https://cyberleninka.ru/article/n/tendentsii-razvitiya-innovatsionnoy-infrastruktury-sistemy-obschego-obrazovaniya-v-rossii</w:t>
        </w:r>
      </w:hyperlink>
    </w:p>
    <w:p w:rsidR="00112281" w:rsidRPr="00731C9D" w:rsidRDefault="00112281" w:rsidP="00DF3D27">
      <w:pPr>
        <w:rPr>
          <w:rFonts w:ascii="Times New Roman" w:hAnsi="Times New Roman" w:cs="Times New Roman"/>
          <w:sz w:val="24"/>
          <w:szCs w:val="24"/>
        </w:rPr>
      </w:pPr>
    </w:p>
    <w:p w:rsidR="00112281" w:rsidRPr="00731C9D" w:rsidRDefault="00112281" w:rsidP="00172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2281" w:rsidRPr="00731C9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4F" w:rsidRDefault="004B7B4F" w:rsidP="00B56AE1">
      <w:pPr>
        <w:spacing w:after="0" w:line="240" w:lineRule="auto"/>
      </w:pPr>
      <w:r>
        <w:separator/>
      </w:r>
    </w:p>
  </w:endnote>
  <w:endnote w:type="continuationSeparator" w:id="0">
    <w:p w:rsidR="004B7B4F" w:rsidRDefault="004B7B4F" w:rsidP="00B5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513020"/>
      <w:docPartObj>
        <w:docPartGallery w:val="Page Numbers (Bottom of Page)"/>
        <w:docPartUnique/>
      </w:docPartObj>
    </w:sdtPr>
    <w:sdtEndPr/>
    <w:sdtContent>
      <w:p w:rsidR="00767823" w:rsidRDefault="007678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5B">
          <w:rPr>
            <w:noProof/>
          </w:rPr>
          <w:t>11</w:t>
        </w:r>
        <w:r>
          <w:fldChar w:fldCharType="end"/>
        </w:r>
      </w:p>
    </w:sdtContent>
  </w:sdt>
  <w:p w:rsidR="00767823" w:rsidRDefault="007678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4F" w:rsidRDefault="004B7B4F" w:rsidP="00B56AE1">
      <w:pPr>
        <w:spacing w:after="0" w:line="240" w:lineRule="auto"/>
      </w:pPr>
      <w:r>
        <w:separator/>
      </w:r>
    </w:p>
  </w:footnote>
  <w:footnote w:type="continuationSeparator" w:id="0">
    <w:p w:rsidR="004B7B4F" w:rsidRDefault="004B7B4F" w:rsidP="00B5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52A"/>
    <w:multiLevelType w:val="hybridMultilevel"/>
    <w:tmpl w:val="371C9F18"/>
    <w:lvl w:ilvl="0" w:tplc="A2B8EA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D0A11"/>
    <w:multiLevelType w:val="hybridMultilevel"/>
    <w:tmpl w:val="7E9826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EB0"/>
    <w:multiLevelType w:val="hybridMultilevel"/>
    <w:tmpl w:val="4878B8E8"/>
    <w:lvl w:ilvl="0" w:tplc="B170C4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215F8"/>
    <w:multiLevelType w:val="hybridMultilevel"/>
    <w:tmpl w:val="4EC2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0F38"/>
    <w:multiLevelType w:val="hybridMultilevel"/>
    <w:tmpl w:val="1E504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8F48E8"/>
    <w:multiLevelType w:val="hybridMultilevel"/>
    <w:tmpl w:val="60AC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58C4"/>
    <w:multiLevelType w:val="hybridMultilevel"/>
    <w:tmpl w:val="42D67A9C"/>
    <w:lvl w:ilvl="0" w:tplc="B170C4B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761DA4"/>
    <w:multiLevelType w:val="hybridMultilevel"/>
    <w:tmpl w:val="5A30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4ADA"/>
    <w:multiLevelType w:val="hybridMultilevel"/>
    <w:tmpl w:val="8C26FF8C"/>
    <w:lvl w:ilvl="0" w:tplc="DD965D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DF1E5A"/>
    <w:multiLevelType w:val="multilevel"/>
    <w:tmpl w:val="0EC88000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1800"/>
      </w:pPr>
      <w:rPr>
        <w:rFonts w:hint="default"/>
      </w:rPr>
    </w:lvl>
  </w:abstractNum>
  <w:abstractNum w:abstractNumId="10">
    <w:nsid w:val="381542B1"/>
    <w:multiLevelType w:val="hybridMultilevel"/>
    <w:tmpl w:val="EC3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41E43"/>
    <w:multiLevelType w:val="hybridMultilevel"/>
    <w:tmpl w:val="347C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4E17"/>
    <w:multiLevelType w:val="hybridMultilevel"/>
    <w:tmpl w:val="0290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65CAC"/>
    <w:multiLevelType w:val="hybridMultilevel"/>
    <w:tmpl w:val="DCC895FA"/>
    <w:lvl w:ilvl="0" w:tplc="DD965D0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C2141E"/>
    <w:multiLevelType w:val="hybridMultilevel"/>
    <w:tmpl w:val="37EA94CE"/>
    <w:lvl w:ilvl="0" w:tplc="7228C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E91F28"/>
    <w:multiLevelType w:val="hybridMultilevel"/>
    <w:tmpl w:val="7F685164"/>
    <w:lvl w:ilvl="0" w:tplc="26C0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80CEA"/>
    <w:multiLevelType w:val="hybridMultilevel"/>
    <w:tmpl w:val="FAB6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62A3"/>
    <w:multiLevelType w:val="hybridMultilevel"/>
    <w:tmpl w:val="83921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1D401B"/>
    <w:multiLevelType w:val="hybridMultilevel"/>
    <w:tmpl w:val="9606F538"/>
    <w:lvl w:ilvl="0" w:tplc="4920AAC4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00D79"/>
    <w:multiLevelType w:val="hybridMultilevel"/>
    <w:tmpl w:val="12A8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16B83"/>
    <w:multiLevelType w:val="multilevel"/>
    <w:tmpl w:val="39DE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495F54"/>
    <w:multiLevelType w:val="hybridMultilevel"/>
    <w:tmpl w:val="E984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95768"/>
    <w:multiLevelType w:val="hybridMultilevel"/>
    <w:tmpl w:val="173C9B74"/>
    <w:lvl w:ilvl="0" w:tplc="DD965D0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FA4730"/>
    <w:multiLevelType w:val="hybridMultilevel"/>
    <w:tmpl w:val="85521622"/>
    <w:lvl w:ilvl="0" w:tplc="82EC36F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688C0309"/>
    <w:multiLevelType w:val="multilevel"/>
    <w:tmpl w:val="40B2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89C00BA"/>
    <w:multiLevelType w:val="hybridMultilevel"/>
    <w:tmpl w:val="244E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A2244"/>
    <w:multiLevelType w:val="hybridMultilevel"/>
    <w:tmpl w:val="A170E5CE"/>
    <w:lvl w:ilvl="0" w:tplc="DD965D0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B56E40"/>
    <w:multiLevelType w:val="hybridMultilevel"/>
    <w:tmpl w:val="2CB46202"/>
    <w:lvl w:ilvl="0" w:tplc="9506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1D049C"/>
    <w:multiLevelType w:val="hybridMultilevel"/>
    <w:tmpl w:val="09DEE376"/>
    <w:lvl w:ilvl="0" w:tplc="4920AAC4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E2828"/>
    <w:multiLevelType w:val="multilevel"/>
    <w:tmpl w:val="8446DB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4291B45"/>
    <w:multiLevelType w:val="hybridMultilevel"/>
    <w:tmpl w:val="DF16C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2553FA"/>
    <w:multiLevelType w:val="hybridMultilevel"/>
    <w:tmpl w:val="D7D80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6620D3"/>
    <w:multiLevelType w:val="hybridMultilevel"/>
    <w:tmpl w:val="F64C8E0A"/>
    <w:lvl w:ilvl="0" w:tplc="4920AAC4">
      <w:numFmt w:val="bullet"/>
      <w:lvlText w:val="•"/>
      <w:lvlJc w:val="left"/>
      <w:pPr>
        <w:ind w:left="1068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A167A89"/>
    <w:multiLevelType w:val="hybridMultilevel"/>
    <w:tmpl w:val="43E61B4E"/>
    <w:lvl w:ilvl="0" w:tplc="4920AAC4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6"/>
  </w:num>
  <w:num w:numId="5">
    <w:abstractNumId w:val="19"/>
  </w:num>
  <w:num w:numId="6">
    <w:abstractNumId w:val="2"/>
  </w:num>
  <w:num w:numId="7">
    <w:abstractNumId w:val="18"/>
  </w:num>
  <w:num w:numId="8">
    <w:abstractNumId w:val="24"/>
  </w:num>
  <w:num w:numId="9">
    <w:abstractNumId w:val="29"/>
  </w:num>
  <w:num w:numId="10">
    <w:abstractNumId w:val="32"/>
  </w:num>
  <w:num w:numId="11">
    <w:abstractNumId w:val="1"/>
  </w:num>
  <w:num w:numId="12">
    <w:abstractNumId w:val="8"/>
  </w:num>
  <w:num w:numId="13">
    <w:abstractNumId w:val="14"/>
  </w:num>
  <w:num w:numId="14">
    <w:abstractNumId w:val="7"/>
  </w:num>
  <w:num w:numId="15">
    <w:abstractNumId w:val="0"/>
  </w:num>
  <w:num w:numId="16">
    <w:abstractNumId w:val="27"/>
  </w:num>
  <w:num w:numId="17">
    <w:abstractNumId w:val="26"/>
  </w:num>
  <w:num w:numId="18">
    <w:abstractNumId w:val="30"/>
  </w:num>
  <w:num w:numId="19">
    <w:abstractNumId w:val="4"/>
  </w:num>
  <w:num w:numId="20">
    <w:abstractNumId w:val="31"/>
  </w:num>
  <w:num w:numId="21">
    <w:abstractNumId w:val="15"/>
  </w:num>
  <w:num w:numId="22">
    <w:abstractNumId w:val="13"/>
  </w:num>
  <w:num w:numId="23">
    <w:abstractNumId w:val="9"/>
  </w:num>
  <w:num w:numId="24">
    <w:abstractNumId w:val="3"/>
  </w:num>
  <w:num w:numId="25">
    <w:abstractNumId w:val="6"/>
  </w:num>
  <w:num w:numId="26">
    <w:abstractNumId w:val="28"/>
  </w:num>
  <w:num w:numId="27">
    <w:abstractNumId w:val="25"/>
  </w:num>
  <w:num w:numId="28">
    <w:abstractNumId w:val="20"/>
  </w:num>
  <w:num w:numId="29">
    <w:abstractNumId w:val="33"/>
  </w:num>
  <w:num w:numId="30">
    <w:abstractNumId w:val="23"/>
  </w:num>
  <w:num w:numId="31">
    <w:abstractNumId w:val="11"/>
  </w:num>
  <w:num w:numId="32">
    <w:abstractNumId w:val="22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4"/>
    <w:rsid w:val="00005934"/>
    <w:rsid w:val="00006672"/>
    <w:rsid w:val="00011509"/>
    <w:rsid w:val="00017781"/>
    <w:rsid w:val="0003310F"/>
    <w:rsid w:val="00043255"/>
    <w:rsid w:val="00046544"/>
    <w:rsid w:val="000534D3"/>
    <w:rsid w:val="000634E0"/>
    <w:rsid w:val="00073E51"/>
    <w:rsid w:val="0007624B"/>
    <w:rsid w:val="0009764C"/>
    <w:rsid w:val="000A6607"/>
    <w:rsid w:val="000C40C5"/>
    <w:rsid w:val="000E04D6"/>
    <w:rsid w:val="000E0960"/>
    <w:rsid w:val="000F18A3"/>
    <w:rsid w:val="001040F2"/>
    <w:rsid w:val="00112281"/>
    <w:rsid w:val="00112EB2"/>
    <w:rsid w:val="001270D9"/>
    <w:rsid w:val="00151D4D"/>
    <w:rsid w:val="0015340B"/>
    <w:rsid w:val="001536AB"/>
    <w:rsid w:val="00160984"/>
    <w:rsid w:val="001627FA"/>
    <w:rsid w:val="0016348E"/>
    <w:rsid w:val="00172E95"/>
    <w:rsid w:val="00186C9F"/>
    <w:rsid w:val="00195C16"/>
    <w:rsid w:val="00195EF4"/>
    <w:rsid w:val="001965B7"/>
    <w:rsid w:val="001A0F9F"/>
    <w:rsid w:val="001A263B"/>
    <w:rsid w:val="001B50BB"/>
    <w:rsid w:val="001D4C7D"/>
    <w:rsid w:val="001E0C5F"/>
    <w:rsid w:val="001E4048"/>
    <w:rsid w:val="001F7C8E"/>
    <w:rsid w:val="002026F9"/>
    <w:rsid w:val="00205B97"/>
    <w:rsid w:val="00205DFD"/>
    <w:rsid w:val="00206EA4"/>
    <w:rsid w:val="00206FAA"/>
    <w:rsid w:val="00207425"/>
    <w:rsid w:val="0020779B"/>
    <w:rsid w:val="00212DEF"/>
    <w:rsid w:val="002178A7"/>
    <w:rsid w:val="00223AB1"/>
    <w:rsid w:val="00236FE4"/>
    <w:rsid w:val="00245F23"/>
    <w:rsid w:val="002464F8"/>
    <w:rsid w:val="00253DEE"/>
    <w:rsid w:val="00263481"/>
    <w:rsid w:val="002726BD"/>
    <w:rsid w:val="00276031"/>
    <w:rsid w:val="00291031"/>
    <w:rsid w:val="00292E5E"/>
    <w:rsid w:val="00293303"/>
    <w:rsid w:val="00297946"/>
    <w:rsid w:val="00297AEC"/>
    <w:rsid w:val="002B6382"/>
    <w:rsid w:val="002B73F1"/>
    <w:rsid w:val="002C2A1C"/>
    <w:rsid w:val="002E1857"/>
    <w:rsid w:val="002E740A"/>
    <w:rsid w:val="00302049"/>
    <w:rsid w:val="00302493"/>
    <w:rsid w:val="003155D4"/>
    <w:rsid w:val="003173E9"/>
    <w:rsid w:val="00341392"/>
    <w:rsid w:val="00345752"/>
    <w:rsid w:val="00350916"/>
    <w:rsid w:val="00363440"/>
    <w:rsid w:val="00365FF5"/>
    <w:rsid w:val="00371634"/>
    <w:rsid w:val="00377DAC"/>
    <w:rsid w:val="003A76AE"/>
    <w:rsid w:val="003B1096"/>
    <w:rsid w:val="003C3815"/>
    <w:rsid w:val="003D75B8"/>
    <w:rsid w:val="003E5332"/>
    <w:rsid w:val="003F3D8C"/>
    <w:rsid w:val="003F447C"/>
    <w:rsid w:val="004051FC"/>
    <w:rsid w:val="004106C3"/>
    <w:rsid w:val="00414AB4"/>
    <w:rsid w:val="00423666"/>
    <w:rsid w:val="00424C36"/>
    <w:rsid w:val="00445B44"/>
    <w:rsid w:val="00460CF6"/>
    <w:rsid w:val="00487A20"/>
    <w:rsid w:val="004943FA"/>
    <w:rsid w:val="004A3595"/>
    <w:rsid w:val="004A6928"/>
    <w:rsid w:val="004B562F"/>
    <w:rsid w:val="004B7B4F"/>
    <w:rsid w:val="004C031C"/>
    <w:rsid w:val="004C215D"/>
    <w:rsid w:val="004C5EC8"/>
    <w:rsid w:val="004D0C17"/>
    <w:rsid w:val="004D5B2B"/>
    <w:rsid w:val="004E18A9"/>
    <w:rsid w:val="004E44F0"/>
    <w:rsid w:val="004F7987"/>
    <w:rsid w:val="00502207"/>
    <w:rsid w:val="00506706"/>
    <w:rsid w:val="00544B85"/>
    <w:rsid w:val="005536BD"/>
    <w:rsid w:val="00553C8D"/>
    <w:rsid w:val="00555DA2"/>
    <w:rsid w:val="00571282"/>
    <w:rsid w:val="00571C24"/>
    <w:rsid w:val="00571D78"/>
    <w:rsid w:val="00575085"/>
    <w:rsid w:val="00587145"/>
    <w:rsid w:val="00587BE8"/>
    <w:rsid w:val="005979A4"/>
    <w:rsid w:val="005A3401"/>
    <w:rsid w:val="005A601C"/>
    <w:rsid w:val="005A624C"/>
    <w:rsid w:val="005E373E"/>
    <w:rsid w:val="005F201E"/>
    <w:rsid w:val="005F2F76"/>
    <w:rsid w:val="00601691"/>
    <w:rsid w:val="00605941"/>
    <w:rsid w:val="0060762E"/>
    <w:rsid w:val="00610154"/>
    <w:rsid w:val="0061168C"/>
    <w:rsid w:val="006222FC"/>
    <w:rsid w:val="00637021"/>
    <w:rsid w:val="006441C9"/>
    <w:rsid w:val="00650D74"/>
    <w:rsid w:val="0065123E"/>
    <w:rsid w:val="0065335B"/>
    <w:rsid w:val="006540FD"/>
    <w:rsid w:val="00655DC3"/>
    <w:rsid w:val="00660CD9"/>
    <w:rsid w:val="00667EDD"/>
    <w:rsid w:val="0067749F"/>
    <w:rsid w:val="006840A9"/>
    <w:rsid w:val="006A0CC3"/>
    <w:rsid w:val="006A3012"/>
    <w:rsid w:val="006A48AA"/>
    <w:rsid w:val="006B2773"/>
    <w:rsid w:val="006B55C1"/>
    <w:rsid w:val="006C7C8D"/>
    <w:rsid w:val="006D3D69"/>
    <w:rsid w:val="006E13F0"/>
    <w:rsid w:val="006E489C"/>
    <w:rsid w:val="006E4C0A"/>
    <w:rsid w:val="006F493A"/>
    <w:rsid w:val="0070042F"/>
    <w:rsid w:val="00700D35"/>
    <w:rsid w:val="00704344"/>
    <w:rsid w:val="00714ECF"/>
    <w:rsid w:val="00716846"/>
    <w:rsid w:val="00730FA1"/>
    <w:rsid w:val="00731C9D"/>
    <w:rsid w:val="007369C7"/>
    <w:rsid w:val="00736A1C"/>
    <w:rsid w:val="00737057"/>
    <w:rsid w:val="00737EC9"/>
    <w:rsid w:val="007463EE"/>
    <w:rsid w:val="00753000"/>
    <w:rsid w:val="007530F0"/>
    <w:rsid w:val="00757448"/>
    <w:rsid w:val="007608D4"/>
    <w:rsid w:val="00767823"/>
    <w:rsid w:val="00767E5B"/>
    <w:rsid w:val="00770A4E"/>
    <w:rsid w:val="007720D7"/>
    <w:rsid w:val="007916AD"/>
    <w:rsid w:val="007956C1"/>
    <w:rsid w:val="0079675F"/>
    <w:rsid w:val="007A4266"/>
    <w:rsid w:val="007A44CF"/>
    <w:rsid w:val="007A4563"/>
    <w:rsid w:val="007C724D"/>
    <w:rsid w:val="007D269D"/>
    <w:rsid w:val="007D511C"/>
    <w:rsid w:val="007D6880"/>
    <w:rsid w:val="008045E2"/>
    <w:rsid w:val="00806F6C"/>
    <w:rsid w:val="00812DFF"/>
    <w:rsid w:val="008133BB"/>
    <w:rsid w:val="00821501"/>
    <w:rsid w:val="00822EBB"/>
    <w:rsid w:val="008312AE"/>
    <w:rsid w:val="00837EF9"/>
    <w:rsid w:val="00840419"/>
    <w:rsid w:val="00854715"/>
    <w:rsid w:val="00880FDF"/>
    <w:rsid w:val="00886461"/>
    <w:rsid w:val="008A3804"/>
    <w:rsid w:val="008D15D3"/>
    <w:rsid w:val="008D1FC2"/>
    <w:rsid w:val="008D4CA6"/>
    <w:rsid w:val="008E0631"/>
    <w:rsid w:val="008E1132"/>
    <w:rsid w:val="008F1DBA"/>
    <w:rsid w:val="008F7EA4"/>
    <w:rsid w:val="0091000F"/>
    <w:rsid w:val="00914273"/>
    <w:rsid w:val="00925FE8"/>
    <w:rsid w:val="009313BB"/>
    <w:rsid w:val="00934F3A"/>
    <w:rsid w:val="009416C1"/>
    <w:rsid w:val="00945220"/>
    <w:rsid w:val="0096059E"/>
    <w:rsid w:val="00972B98"/>
    <w:rsid w:val="00984A4F"/>
    <w:rsid w:val="00984E20"/>
    <w:rsid w:val="009914CC"/>
    <w:rsid w:val="009A08CD"/>
    <w:rsid w:val="009A7F14"/>
    <w:rsid w:val="009B335A"/>
    <w:rsid w:val="009B4B11"/>
    <w:rsid w:val="009B5ECF"/>
    <w:rsid w:val="009D2C4F"/>
    <w:rsid w:val="009D6A9D"/>
    <w:rsid w:val="009E014D"/>
    <w:rsid w:val="009E2E38"/>
    <w:rsid w:val="009F67BB"/>
    <w:rsid w:val="00A043B6"/>
    <w:rsid w:val="00A2327A"/>
    <w:rsid w:val="00A250DE"/>
    <w:rsid w:val="00A32E57"/>
    <w:rsid w:val="00A33164"/>
    <w:rsid w:val="00A34ACE"/>
    <w:rsid w:val="00A474C9"/>
    <w:rsid w:val="00A47ACA"/>
    <w:rsid w:val="00A507AC"/>
    <w:rsid w:val="00A528D8"/>
    <w:rsid w:val="00A53702"/>
    <w:rsid w:val="00A64F14"/>
    <w:rsid w:val="00A935B0"/>
    <w:rsid w:val="00A94DFD"/>
    <w:rsid w:val="00AA1E37"/>
    <w:rsid w:val="00AC55B2"/>
    <w:rsid w:val="00AC79FD"/>
    <w:rsid w:val="00AE016D"/>
    <w:rsid w:val="00AE176B"/>
    <w:rsid w:val="00AE3849"/>
    <w:rsid w:val="00AF4F81"/>
    <w:rsid w:val="00B200F8"/>
    <w:rsid w:val="00B425ED"/>
    <w:rsid w:val="00B5224D"/>
    <w:rsid w:val="00B56AE1"/>
    <w:rsid w:val="00B66ABC"/>
    <w:rsid w:val="00B74F47"/>
    <w:rsid w:val="00B81A2B"/>
    <w:rsid w:val="00B9520B"/>
    <w:rsid w:val="00BC24FC"/>
    <w:rsid w:val="00BD0703"/>
    <w:rsid w:val="00BD2A0C"/>
    <w:rsid w:val="00BD372E"/>
    <w:rsid w:val="00BD530A"/>
    <w:rsid w:val="00BE1FBA"/>
    <w:rsid w:val="00BF13FD"/>
    <w:rsid w:val="00BF55FA"/>
    <w:rsid w:val="00C101D2"/>
    <w:rsid w:val="00C20165"/>
    <w:rsid w:val="00C24A08"/>
    <w:rsid w:val="00C27797"/>
    <w:rsid w:val="00C44DFF"/>
    <w:rsid w:val="00C51F94"/>
    <w:rsid w:val="00C529DC"/>
    <w:rsid w:val="00C555BE"/>
    <w:rsid w:val="00C62DE1"/>
    <w:rsid w:val="00C65AA1"/>
    <w:rsid w:val="00C67C0B"/>
    <w:rsid w:val="00C74689"/>
    <w:rsid w:val="00C80658"/>
    <w:rsid w:val="00C82B0F"/>
    <w:rsid w:val="00C8360E"/>
    <w:rsid w:val="00C87D68"/>
    <w:rsid w:val="00C93C24"/>
    <w:rsid w:val="00C953D8"/>
    <w:rsid w:val="00CA6703"/>
    <w:rsid w:val="00CA70BC"/>
    <w:rsid w:val="00CB1051"/>
    <w:rsid w:val="00CD6591"/>
    <w:rsid w:val="00CE1A9B"/>
    <w:rsid w:val="00CF661D"/>
    <w:rsid w:val="00CF6637"/>
    <w:rsid w:val="00D007C4"/>
    <w:rsid w:val="00D10B3E"/>
    <w:rsid w:val="00D16773"/>
    <w:rsid w:val="00D17F5B"/>
    <w:rsid w:val="00D20532"/>
    <w:rsid w:val="00D430A7"/>
    <w:rsid w:val="00D44119"/>
    <w:rsid w:val="00D54FF6"/>
    <w:rsid w:val="00D56AE3"/>
    <w:rsid w:val="00D57D14"/>
    <w:rsid w:val="00D70623"/>
    <w:rsid w:val="00D737EC"/>
    <w:rsid w:val="00D7426E"/>
    <w:rsid w:val="00D800BF"/>
    <w:rsid w:val="00D90B99"/>
    <w:rsid w:val="00D91453"/>
    <w:rsid w:val="00DA1726"/>
    <w:rsid w:val="00DA2F56"/>
    <w:rsid w:val="00DA3F5F"/>
    <w:rsid w:val="00DB77FA"/>
    <w:rsid w:val="00DC63EA"/>
    <w:rsid w:val="00DE41BA"/>
    <w:rsid w:val="00DE6016"/>
    <w:rsid w:val="00DF3D27"/>
    <w:rsid w:val="00E04990"/>
    <w:rsid w:val="00E13A6F"/>
    <w:rsid w:val="00E17D2E"/>
    <w:rsid w:val="00E2140D"/>
    <w:rsid w:val="00E24C98"/>
    <w:rsid w:val="00E31079"/>
    <w:rsid w:val="00E35360"/>
    <w:rsid w:val="00E461D9"/>
    <w:rsid w:val="00E513FB"/>
    <w:rsid w:val="00E52C79"/>
    <w:rsid w:val="00E60FB6"/>
    <w:rsid w:val="00E8481E"/>
    <w:rsid w:val="00E929D8"/>
    <w:rsid w:val="00E94704"/>
    <w:rsid w:val="00EA0EB9"/>
    <w:rsid w:val="00EA1455"/>
    <w:rsid w:val="00EA4B46"/>
    <w:rsid w:val="00EA655C"/>
    <w:rsid w:val="00EB34E4"/>
    <w:rsid w:val="00EC6739"/>
    <w:rsid w:val="00EE07DD"/>
    <w:rsid w:val="00EE388A"/>
    <w:rsid w:val="00EE7C76"/>
    <w:rsid w:val="00EF2B0E"/>
    <w:rsid w:val="00F00D54"/>
    <w:rsid w:val="00F016B7"/>
    <w:rsid w:val="00F07642"/>
    <w:rsid w:val="00F17735"/>
    <w:rsid w:val="00F2328B"/>
    <w:rsid w:val="00F24D9F"/>
    <w:rsid w:val="00F2696B"/>
    <w:rsid w:val="00F26CE2"/>
    <w:rsid w:val="00F27311"/>
    <w:rsid w:val="00F27E50"/>
    <w:rsid w:val="00F35800"/>
    <w:rsid w:val="00F3724C"/>
    <w:rsid w:val="00F40CC5"/>
    <w:rsid w:val="00F42626"/>
    <w:rsid w:val="00F44B60"/>
    <w:rsid w:val="00F70172"/>
    <w:rsid w:val="00F706E0"/>
    <w:rsid w:val="00F938CB"/>
    <w:rsid w:val="00F941D9"/>
    <w:rsid w:val="00FC0498"/>
    <w:rsid w:val="00FC2B76"/>
    <w:rsid w:val="00FE06BB"/>
    <w:rsid w:val="00FE0ED5"/>
    <w:rsid w:val="00FE38FC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51FC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112E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AE1"/>
  </w:style>
  <w:style w:type="paragraph" w:styleId="a9">
    <w:name w:val="footer"/>
    <w:basedOn w:val="a"/>
    <w:link w:val="aa"/>
    <w:uiPriority w:val="99"/>
    <w:unhideWhenUsed/>
    <w:rsid w:val="00B5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AE1"/>
  </w:style>
  <w:style w:type="table" w:styleId="ab">
    <w:name w:val="Table Grid"/>
    <w:basedOn w:val="a1"/>
    <w:uiPriority w:val="59"/>
    <w:rsid w:val="0004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A0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A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uiPriority w:val="59"/>
    <w:rsid w:val="005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6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984E20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667EDD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67ED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51FC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112E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AE1"/>
  </w:style>
  <w:style w:type="paragraph" w:styleId="a9">
    <w:name w:val="footer"/>
    <w:basedOn w:val="a"/>
    <w:link w:val="aa"/>
    <w:uiPriority w:val="99"/>
    <w:unhideWhenUsed/>
    <w:rsid w:val="00B5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AE1"/>
  </w:style>
  <w:style w:type="table" w:styleId="ab">
    <w:name w:val="Table Grid"/>
    <w:basedOn w:val="a1"/>
    <w:uiPriority w:val="59"/>
    <w:rsid w:val="0004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A0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A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uiPriority w:val="59"/>
    <w:rsid w:val="005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6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984E20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667EDD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67ED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opyt-deyatelnosti-stazhirovochnyh-ploschadok-v-otechestvennoy-i-zarubezhnoy-praktikah-obrazovani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pbappo.ru/wp-content/uploads/2019/06/%D0%9F%D1%80%D0%BE%D0%B3%D1%80%D0%B0%D0%BC%D0%BC%D0%B0-%D1%81%D1%82%D0%B0%D0%B6%D0%B8%D1%80%D0%BE%D0%B2%D0%BE%D1%87%D0%BD%D0%BE%D0%B9-%D0%BF%D0%BB%D0%BE%D1%89%D0%B0%D0%B4%D0%BA%D0%B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tendentsii-razvitiya-innovatsionnoy-infrastruktury-sistemy-obschego-obrazovaniya-v-ross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-education.ru/ru/article/view?id=7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yberleninka.ru/article/n/stazhirovka-organizatorov-doshkolnogo-obrazovaniya-na-bazovyh-ploschadkah-munitsipalnoy-obrazovatelnoy-sistemy-g-chelyabinska" TargetMode="External"/><Relationship Id="rId10" Type="http://schemas.openxmlformats.org/officeDocument/2006/relationships/hyperlink" Target="https://cyberleninka.ru/article/n/stazhirovochnaya-ploschadka-kak-proektnyy-poligon-innovatsionnogo-obrazovaniy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pp.nashaucheba.ru/docs/index&#8208;143703.html" TargetMode="External"/><Relationship Id="rId14" Type="http://schemas.openxmlformats.org/officeDocument/2006/relationships/hyperlink" Target="https://cyberleninka.ru/article/n/rasprostranenie-effektivnogo-opyta-dostupnogo-kachestvennogo-doshkolnogo-obrazovaniya-v-munitsipalnoy-obrazovatelnoy-sisteme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5C2C-AFE7-49F1-B045-C1EC3251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15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Петрунько</dc:creator>
  <cp:keywords/>
  <dc:description/>
  <cp:lastModifiedBy>Ольга Н. Ганжа</cp:lastModifiedBy>
  <cp:revision>320</cp:revision>
  <dcterms:created xsi:type="dcterms:W3CDTF">2023-07-21T00:19:00Z</dcterms:created>
  <dcterms:modified xsi:type="dcterms:W3CDTF">2023-12-04T06:10:00Z</dcterms:modified>
</cp:coreProperties>
</file>