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14" w:rsidRDefault="00AD5D14" w:rsidP="000A61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0A61C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Регистрация НКО в Приморском крае</w:t>
      </w:r>
    </w:p>
    <w:p w:rsidR="000A61C8" w:rsidRPr="000A61C8" w:rsidRDefault="000A61C8" w:rsidP="000A61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AD5D14" w:rsidRPr="000A61C8" w:rsidRDefault="00AD5D14" w:rsidP="002A2D22">
      <w:pPr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A61C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НКО - это некоммерческая организация, которая создается не ради получения прибыли, а для достижения социальных, образовательных, культурных и других целей, направленных на благо общества.</w:t>
      </w:r>
    </w:p>
    <w:p w:rsidR="00AD5D14" w:rsidRPr="000A61C8" w:rsidRDefault="00AD5D14" w:rsidP="002A2D22">
      <w:pPr>
        <w:shd w:val="clear" w:color="auto" w:fill="FFFFFF"/>
        <w:spacing w:after="150"/>
        <w:ind w:lef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Документы подаются в территориальное отделение министерства юстиции (лично или по почте). Сделать это нужно не позднее 3 месяцев с момента принятия решения о создании НКО.</w:t>
      </w:r>
    </w:p>
    <w:p w:rsidR="00AD5D14" w:rsidRPr="000A61C8" w:rsidRDefault="00AD5D14" w:rsidP="002A2D22">
      <w:pPr>
        <w:shd w:val="clear" w:color="auto" w:fill="FFFFFF"/>
        <w:spacing w:after="150"/>
        <w:ind w:lef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Зарегистрировать НКО или стать его участником могут дееспособные граждане России и иностранные граждане (за исключением осужденных за экстремистские действия, объединений, чья деятельность была прекращена государством из-за противодействия экстремизму, или иностранных персон нон грата).</w:t>
      </w:r>
    </w:p>
    <w:p w:rsidR="00AD5D14" w:rsidRPr="000A61C8" w:rsidRDefault="00AD5D14" w:rsidP="002A2D22">
      <w:pPr>
        <w:shd w:val="clear" w:color="auto" w:fill="FFFFFF"/>
        <w:spacing w:after="150"/>
        <w:ind w:lef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сложностью часто оказывается определение деятельности, которой будет заниматься НКО. Подойдите к этой задаче ответственно - перерегистрация будет стоить дополнительных денег и времени.</w:t>
      </w:r>
    </w:p>
    <w:p w:rsidR="00AD5D14" w:rsidRPr="000A61C8" w:rsidRDefault="00AD5D14" w:rsidP="002A2D22">
      <w:pPr>
        <w:shd w:val="clear" w:color="auto" w:fill="FFFFFF"/>
        <w:spacing w:after="0"/>
        <w:ind w:lef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Важно</w:t>
      </w: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общих норм для устава НКО не существует, поэтому уделите максимум внимания созданию положения для своей организации. Министерство юстиции скрупулезно проверяет этот документ и может отказать в регистрации на основании найденных недочетов.</w:t>
      </w:r>
    </w:p>
    <w:p w:rsidR="00AD5D14" w:rsidRPr="000A61C8" w:rsidRDefault="00AD5D14" w:rsidP="002A2D22">
      <w:pPr>
        <w:shd w:val="clear" w:color="auto" w:fill="FFFFFF"/>
        <w:spacing w:after="150"/>
        <w:ind w:left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о создании может быть выражено в разных вариантах: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 собрания учредителей (если их несколько)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Единоличное решение учредителя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Нормативный акт</w:t>
      </w:r>
    </w:p>
    <w:p w:rsidR="00AD5D14" w:rsidRPr="000A61C8" w:rsidRDefault="00AD5D14" w:rsidP="002A2D22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A61C8">
        <w:rPr>
          <w:rFonts w:ascii="Times New Roman" w:hAnsi="Times New Roman" w:cs="Times New Roman"/>
          <w:color w:val="222222"/>
          <w:sz w:val="28"/>
          <w:szCs w:val="28"/>
        </w:rPr>
        <w:t>Необходимые документы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заявление, подписанное уполномоченным лицом, по форме Р11001 (заверяется у нотариуса)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учредительные документы (устав) НКО в 3 экземплярах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о создании НКО и об утверждении ее учредительных документов с указанием состава избранных органов в двух экземплярах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документ, подтверждающий уплату госпошлины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об учредителях в 2 экземплярах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об адресе (о месте нахождения) постоянно действующего органа НКО, по которому с ней можно связаться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документ, подтверждающий юридический статус </w:t>
      </w:r>
      <w:proofErr w:type="gramStart"/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учредителя-иностранного</w:t>
      </w:r>
      <w:proofErr w:type="gramEnd"/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лица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НКО, выполняющих функции иностранного агента - заявление о включении в соответствующий реестр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 названии вашего НКО используются имена граждан или государственная символика, то вам понадобится документ, разрешающий такое использование</w:t>
      </w:r>
    </w:p>
    <w:p w:rsidR="00AD5D14" w:rsidRPr="0067544D" w:rsidRDefault="00AD5D14" w:rsidP="002A2D22">
      <w:pPr>
        <w:pStyle w:val="2"/>
        <w:shd w:val="clear" w:color="auto" w:fill="FFFFFF"/>
        <w:spacing w:before="0" w:after="15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7544D">
        <w:rPr>
          <w:rFonts w:ascii="Times New Roman" w:hAnsi="Times New Roman" w:cs="Times New Roman"/>
          <w:color w:val="222222"/>
          <w:sz w:val="28"/>
          <w:szCs w:val="28"/>
        </w:rPr>
        <w:lastRenderedPageBreak/>
        <w:t>Стоимость</w:t>
      </w:r>
    </w:p>
    <w:p w:rsidR="00AD5D14" w:rsidRPr="0067544D" w:rsidRDefault="00AD5D14" w:rsidP="002A2D22">
      <w:pPr>
        <w:pStyle w:val="a5"/>
        <w:shd w:val="clear" w:color="auto" w:fill="FFFFFF"/>
        <w:spacing w:before="0" w:beforeAutospacing="0" w:after="0" w:afterAutospacing="0" w:line="276" w:lineRule="auto"/>
        <w:ind w:left="150"/>
        <w:jc w:val="both"/>
        <w:rPr>
          <w:color w:val="222222"/>
          <w:sz w:val="28"/>
          <w:szCs w:val="28"/>
        </w:rPr>
      </w:pPr>
      <w:r w:rsidRPr="0067544D">
        <w:rPr>
          <w:rStyle w:val="a6"/>
          <w:color w:val="222222"/>
          <w:sz w:val="28"/>
          <w:szCs w:val="28"/>
          <w:bdr w:val="none" w:sz="0" w:space="0" w:color="auto" w:frame="1"/>
        </w:rPr>
        <w:t>Госпошлины за регистрацию НКО</w:t>
      </w:r>
    </w:p>
    <w:p w:rsidR="000A61C8" w:rsidRDefault="00AD5D14" w:rsidP="002A2D22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61C8">
        <w:rPr>
          <w:rFonts w:ascii="Times New Roman" w:hAnsi="Times New Roman" w:cs="Times New Roman"/>
          <w:sz w:val="24"/>
          <w:szCs w:val="24"/>
        </w:rPr>
        <w:t xml:space="preserve">4 000 рублей - </w:t>
      </w:r>
      <w:proofErr w:type="spellStart"/>
      <w:r w:rsidRPr="000A61C8">
        <w:rPr>
          <w:rFonts w:ascii="Times New Roman" w:hAnsi="Times New Roman" w:cs="Times New Roman"/>
          <w:sz w:val="24"/>
          <w:szCs w:val="24"/>
        </w:rPr>
        <w:t>юрлица</w:t>
      </w:r>
      <w:proofErr w:type="spellEnd"/>
      <w:r w:rsidRPr="000A61C8">
        <w:rPr>
          <w:rFonts w:ascii="Times New Roman" w:hAnsi="Times New Roman" w:cs="Times New Roman"/>
          <w:sz w:val="24"/>
          <w:szCs w:val="24"/>
        </w:rPr>
        <w:t xml:space="preserve"> (кроме политических партий и организаций инвалидов)</w:t>
      </w:r>
    </w:p>
    <w:p w:rsidR="000A61C8" w:rsidRDefault="000A61C8" w:rsidP="002A2D22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61C8">
        <w:rPr>
          <w:rFonts w:ascii="Times New Roman" w:hAnsi="Times New Roman" w:cs="Times New Roman"/>
          <w:sz w:val="24"/>
          <w:szCs w:val="24"/>
        </w:rPr>
        <w:t xml:space="preserve"> </w:t>
      </w:r>
      <w:r w:rsidR="00AD5D14" w:rsidRPr="000A61C8">
        <w:rPr>
          <w:rFonts w:ascii="Times New Roman" w:hAnsi="Times New Roman" w:cs="Times New Roman"/>
          <w:sz w:val="24"/>
          <w:szCs w:val="24"/>
        </w:rPr>
        <w:t>3500 рублей - политические партии и организации</w:t>
      </w:r>
    </w:p>
    <w:p w:rsidR="000A61C8" w:rsidRDefault="00AD5D14" w:rsidP="002A2D22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61C8">
        <w:rPr>
          <w:rFonts w:ascii="Times New Roman" w:hAnsi="Times New Roman" w:cs="Times New Roman"/>
          <w:sz w:val="24"/>
          <w:szCs w:val="24"/>
        </w:rPr>
        <w:t>1400 рублей - организации инвалидов и их подразделения</w:t>
      </w:r>
    </w:p>
    <w:p w:rsidR="000A61C8" w:rsidRDefault="00AD5D14" w:rsidP="002A2D22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61C8">
        <w:rPr>
          <w:rFonts w:ascii="Times New Roman" w:hAnsi="Times New Roman" w:cs="Times New Roman"/>
          <w:sz w:val="24"/>
          <w:szCs w:val="24"/>
        </w:rPr>
        <w:t xml:space="preserve">1500 рублей </w:t>
      </w:r>
      <w:r w:rsidR="000A61C8">
        <w:rPr>
          <w:rFonts w:ascii="Times New Roman" w:hAnsi="Times New Roman" w:cs="Times New Roman"/>
          <w:sz w:val="24"/>
          <w:szCs w:val="24"/>
        </w:rPr>
        <w:t>–</w:t>
      </w:r>
      <w:r w:rsidRPr="000A61C8">
        <w:rPr>
          <w:rFonts w:ascii="Times New Roman" w:hAnsi="Times New Roman" w:cs="Times New Roman"/>
          <w:sz w:val="24"/>
          <w:szCs w:val="24"/>
        </w:rPr>
        <w:t xml:space="preserve"> МФО</w:t>
      </w:r>
    </w:p>
    <w:p w:rsidR="00AD5D14" w:rsidRPr="000A61C8" w:rsidRDefault="00AD5D14" w:rsidP="002A2D22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61C8">
        <w:rPr>
          <w:rFonts w:ascii="Times New Roman" w:hAnsi="Times New Roman" w:cs="Times New Roman"/>
          <w:sz w:val="24"/>
          <w:szCs w:val="24"/>
        </w:rPr>
        <w:t>800 рублей - ИП</w:t>
      </w:r>
    </w:p>
    <w:p w:rsidR="00AD5D14" w:rsidRPr="0067544D" w:rsidRDefault="00AD5D14" w:rsidP="002A2D22">
      <w:pPr>
        <w:pStyle w:val="2"/>
        <w:shd w:val="clear" w:color="auto" w:fill="FFFFFF"/>
        <w:spacing w:before="0" w:after="15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7544D">
        <w:rPr>
          <w:rFonts w:ascii="Times New Roman" w:hAnsi="Times New Roman" w:cs="Times New Roman"/>
          <w:color w:val="222222"/>
          <w:sz w:val="28"/>
          <w:szCs w:val="28"/>
        </w:rPr>
        <w:t>Сроки оказания услуги</w:t>
      </w:r>
    </w:p>
    <w:p w:rsidR="000A61C8" w:rsidRDefault="00AD5D14" w:rsidP="002A2D22">
      <w:pPr>
        <w:pStyle w:val="a7"/>
        <w:spacing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A61C8">
        <w:rPr>
          <w:rFonts w:ascii="Times New Roman" w:hAnsi="Times New Roman" w:cs="Times New Roman"/>
          <w:color w:val="222222"/>
          <w:sz w:val="24"/>
          <w:szCs w:val="24"/>
        </w:rPr>
        <w:t>30дней - для политических партий</w:t>
      </w:r>
    </w:p>
    <w:p w:rsidR="000A61C8" w:rsidRDefault="00AD5D14" w:rsidP="002A2D22">
      <w:pPr>
        <w:pStyle w:val="a7"/>
        <w:spacing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A61C8">
        <w:rPr>
          <w:rFonts w:ascii="Times New Roman" w:hAnsi="Times New Roman" w:cs="Times New Roman"/>
          <w:sz w:val="24"/>
          <w:szCs w:val="24"/>
        </w:rPr>
        <w:t>33дня -</w:t>
      </w:r>
      <w:r w:rsidR="00855482" w:rsidRPr="000A61C8">
        <w:rPr>
          <w:rFonts w:ascii="Times New Roman" w:hAnsi="Times New Roman" w:cs="Times New Roman"/>
          <w:sz w:val="24"/>
          <w:szCs w:val="24"/>
        </w:rPr>
        <w:t xml:space="preserve"> </w:t>
      </w:r>
      <w:r w:rsidRPr="000A61C8">
        <w:rPr>
          <w:rFonts w:ascii="Times New Roman" w:hAnsi="Times New Roman" w:cs="Times New Roman"/>
          <w:sz w:val="24"/>
          <w:szCs w:val="24"/>
        </w:rPr>
        <w:t>для общественных объединений</w:t>
      </w:r>
    </w:p>
    <w:p w:rsidR="000A61C8" w:rsidRDefault="00AD5D14" w:rsidP="002A2D22">
      <w:pPr>
        <w:pStyle w:val="a7"/>
        <w:spacing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A61C8">
        <w:rPr>
          <w:rFonts w:ascii="Times New Roman" w:hAnsi="Times New Roman" w:cs="Times New Roman"/>
          <w:color w:val="222222"/>
          <w:sz w:val="24"/>
          <w:szCs w:val="24"/>
        </w:rPr>
        <w:t>от 33 дней до 6 месяцев - для религиозных организаций</w:t>
      </w:r>
    </w:p>
    <w:p w:rsidR="00AD5D14" w:rsidRPr="000A61C8" w:rsidRDefault="00AD5D14" w:rsidP="002A2D22">
      <w:pPr>
        <w:pStyle w:val="a7"/>
        <w:spacing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A61C8">
        <w:rPr>
          <w:rFonts w:ascii="Times New Roman" w:hAnsi="Times New Roman" w:cs="Times New Roman"/>
          <w:color w:val="222222"/>
          <w:sz w:val="24"/>
          <w:szCs w:val="24"/>
        </w:rPr>
        <w:t>17 дней - для других НКО</w:t>
      </w:r>
    </w:p>
    <w:p w:rsidR="00AD5D14" w:rsidRPr="0067544D" w:rsidRDefault="00AD5D14" w:rsidP="002A2D22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7544D">
        <w:rPr>
          <w:rFonts w:ascii="Times New Roman" w:hAnsi="Times New Roman" w:cs="Times New Roman"/>
          <w:color w:val="222222"/>
          <w:sz w:val="28"/>
          <w:szCs w:val="28"/>
        </w:rPr>
        <w:t>Куда обращаться</w:t>
      </w:r>
    </w:p>
    <w:p w:rsidR="00AD5D14" w:rsidRPr="000A61C8" w:rsidRDefault="00AD5D14" w:rsidP="002A2D22">
      <w:pPr>
        <w:numPr>
          <w:ilvl w:val="0"/>
          <w:numId w:val="3"/>
        </w:num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Отделения Минюста</w:t>
      </w:r>
      <w:r w:rsidRPr="000A61C8">
        <w:rPr>
          <w:rFonts w:ascii="Times New Roman" w:hAnsi="Times New Roman" w:cs="Times New Roman"/>
          <w:color w:val="222222"/>
          <w:sz w:val="24"/>
          <w:szCs w:val="24"/>
        </w:rPr>
        <w:t xml:space="preserve"> — </w:t>
      </w:r>
      <w:hyperlink r:id="rId6" w:history="1">
        <w:r w:rsidRPr="000A61C8">
          <w:rPr>
            <w:rStyle w:val="a3"/>
            <w:rFonts w:ascii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список</w:t>
        </w:r>
      </w:hyperlink>
    </w:p>
    <w:p w:rsidR="00AD5D14" w:rsidRPr="000A61C8" w:rsidRDefault="002A2D22" w:rsidP="002A2D22">
      <w:pPr>
        <w:numPr>
          <w:ilvl w:val="0"/>
          <w:numId w:val="3"/>
        </w:num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hyperlink r:id="rId7" w:anchor="gosuslugi" w:history="1">
        <w:r w:rsidR="00AD5D14" w:rsidRPr="000A61C8">
          <w:rPr>
            <w:rStyle w:val="a3"/>
            <w:rFonts w:ascii="Times New Roman" w:hAnsi="Times New Roman" w:cs="Times New Roman"/>
            <w:color w:val="2272BC"/>
            <w:sz w:val="24"/>
            <w:szCs w:val="24"/>
            <w:bdr w:val="none" w:sz="0" w:space="0" w:color="auto" w:frame="1"/>
          </w:rPr>
          <w:t xml:space="preserve">через </w:t>
        </w:r>
        <w:proofErr w:type="spellStart"/>
        <w:r w:rsidR="00AD5D14" w:rsidRPr="000A61C8">
          <w:rPr>
            <w:rStyle w:val="a3"/>
            <w:rFonts w:ascii="Times New Roman" w:hAnsi="Times New Roman" w:cs="Times New Roman"/>
            <w:color w:val="2272BC"/>
            <w:sz w:val="24"/>
            <w:szCs w:val="24"/>
            <w:bdr w:val="none" w:sz="0" w:space="0" w:color="auto" w:frame="1"/>
          </w:rPr>
          <w:t>Госуслуги</w:t>
        </w:r>
        <w:proofErr w:type="spellEnd"/>
      </w:hyperlink>
    </w:p>
    <w:p w:rsidR="00AD5D14" w:rsidRPr="0067544D" w:rsidRDefault="00AD5D14" w:rsidP="002A2D2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A61C8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0A61C8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9pt;height:18pt" o:ole="">
            <v:imagedata r:id="rId8" o:title=""/>
          </v:shape>
          <w:control r:id="rId9" w:name="DefaultOcxName" w:shapeid="_x0000_i1028"/>
        </w:object>
      </w:r>
      <w:r w:rsidRPr="000A61C8">
        <w:rPr>
          <w:rStyle w:val="select2-selectionplaceholder"/>
          <w:rFonts w:ascii="Times New Roman" w:hAnsi="Times New Roman" w:cs="Times New Roman"/>
          <w:color w:val="999999"/>
          <w:sz w:val="24"/>
          <w:szCs w:val="24"/>
          <w:bdr w:val="none" w:sz="0" w:space="0" w:color="auto" w:frame="1"/>
          <w:shd w:val="clear" w:color="auto" w:fill="FFFFFF"/>
        </w:rPr>
        <w:t>найти в другом городе</w:t>
      </w:r>
    </w:p>
    <w:p w:rsidR="00AD5D14" w:rsidRPr="0067544D" w:rsidRDefault="00AD5D14" w:rsidP="002A2D22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7544D">
        <w:rPr>
          <w:rFonts w:ascii="Times New Roman" w:hAnsi="Times New Roman" w:cs="Times New Roman"/>
          <w:color w:val="222222"/>
          <w:sz w:val="28"/>
          <w:szCs w:val="28"/>
        </w:rPr>
        <w:t>Регистрация НКО через </w:t>
      </w:r>
      <w:proofErr w:type="spellStart"/>
      <w:r w:rsidRPr="0067544D">
        <w:rPr>
          <w:rFonts w:ascii="Times New Roman" w:hAnsi="Times New Roman" w:cs="Times New Roman"/>
          <w:color w:val="A52A2A"/>
          <w:sz w:val="28"/>
          <w:szCs w:val="28"/>
          <w:bdr w:val="none" w:sz="0" w:space="0" w:color="auto" w:frame="1"/>
        </w:rPr>
        <w:t>Госуслуги</w:t>
      </w:r>
      <w:proofErr w:type="spellEnd"/>
      <w:r w:rsidRPr="0067544D">
        <w:rPr>
          <w:rFonts w:ascii="Times New Roman" w:hAnsi="Times New Roman" w:cs="Times New Roman"/>
          <w:color w:val="222222"/>
          <w:sz w:val="28"/>
          <w:szCs w:val="28"/>
        </w:rPr>
        <w:t> в Приморском крае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Необходимо посетить официальный сайт </w:t>
      </w:r>
      <w:proofErr w:type="spellStart"/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Госуслуг</w:t>
      </w:r>
      <w:proofErr w:type="spellEnd"/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заполнить электронное заявление, а далее следовать инструкции.</w:t>
      </w:r>
    </w:p>
    <w:p w:rsidR="00AD5D14" w:rsidRPr="000A61C8" w:rsidRDefault="00AD5D14" w:rsidP="002A2D22">
      <w:pPr>
        <w:numPr>
          <w:ilvl w:val="0"/>
          <w:numId w:val="1"/>
        </w:numPr>
        <w:shd w:val="clear" w:color="auto" w:fill="FFFFFF"/>
        <w:spacing w:after="75"/>
        <w:ind w:left="30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Регистрация возможна, если вы являетесь юридическим лицом. Может </w:t>
      </w:r>
      <w:proofErr w:type="gramStart"/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</w:t>
      </w:r>
      <w:proofErr w:type="gramEnd"/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недоступно в некоторых регионах</w:t>
      </w:r>
      <w:r w:rsidRPr="000A61C8">
        <w:rPr>
          <w:rFonts w:ascii="Times New Roman" w:hAnsi="Times New Roman" w:cs="Times New Roman"/>
          <w:color w:val="222222"/>
          <w:sz w:val="24"/>
          <w:szCs w:val="24"/>
        </w:rPr>
        <w:t>. </w:t>
      </w:r>
      <w:hyperlink r:id="rId10" w:tgtFrame="_blank" w:history="1">
        <w:r w:rsidRPr="000A61C8">
          <w:rPr>
            <w:rStyle w:val="a3"/>
            <w:rFonts w:ascii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 xml:space="preserve">Перейти на </w:t>
        </w:r>
        <w:proofErr w:type="spellStart"/>
        <w:r w:rsidRPr="000A61C8">
          <w:rPr>
            <w:rStyle w:val="a3"/>
            <w:rFonts w:ascii="Times New Roman" w:hAnsi="Times New Roman" w:cs="Times New Roman"/>
            <w:color w:val="428BCA"/>
            <w:sz w:val="24"/>
            <w:szCs w:val="24"/>
            <w:bdr w:val="none" w:sz="0" w:space="0" w:color="auto" w:frame="1"/>
          </w:rPr>
          <w:t>Госуслуги</w:t>
        </w:r>
        <w:proofErr w:type="spellEnd"/>
      </w:hyperlink>
    </w:p>
    <w:p w:rsidR="00AD5D14" w:rsidRPr="0067544D" w:rsidRDefault="00AD5D14" w:rsidP="002A2D22">
      <w:pPr>
        <w:pStyle w:val="2"/>
        <w:shd w:val="clear" w:color="auto" w:fill="F8F8F8"/>
        <w:spacing w:before="0" w:after="15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7544D">
        <w:rPr>
          <w:rFonts w:ascii="Times New Roman" w:hAnsi="Times New Roman" w:cs="Times New Roman"/>
          <w:color w:val="222222"/>
          <w:sz w:val="28"/>
          <w:szCs w:val="28"/>
        </w:rPr>
        <w:t>Формы НКО</w:t>
      </w:r>
    </w:p>
    <w:p w:rsidR="00AD5D14" w:rsidRPr="000A61C8" w:rsidRDefault="00AD5D14" w:rsidP="002A2D22">
      <w:pPr>
        <w:numPr>
          <w:ilvl w:val="0"/>
          <w:numId w:val="4"/>
        </w:numPr>
        <w:shd w:val="clear" w:color="auto" w:fill="F8F8F8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общественные или религиозные объединения;</w:t>
      </w:r>
    </w:p>
    <w:p w:rsidR="00AD5D14" w:rsidRPr="000A61C8" w:rsidRDefault="00AD5D14" w:rsidP="002A2D22">
      <w:pPr>
        <w:numPr>
          <w:ilvl w:val="0"/>
          <w:numId w:val="4"/>
        </w:numPr>
        <w:shd w:val="clear" w:color="auto" w:fill="F8F8F8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общины малочисленных народов РФ;</w:t>
      </w:r>
    </w:p>
    <w:p w:rsidR="00AD5D14" w:rsidRPr="000A61C8" w:rsidRDefault="00AD5D14" w:rsidP="002A2D22">
      <w:pPr>
        <w:numPr>
          <w:ilvl w:val="0"/>
          <w:numId w:val="4"/>
        </w:numPr>
        <w:shd w:val="clear" w:color="auto" w:fill="F8F8F8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учреждения и некоммерческие партнерства;</w:t>
      </w:r>
    </w:p>
    <w:p w:rsidR="00AD5D14" w:rsidRPr="000A61C8" w:rsidRDefault="00AD5D14" w:rsidP="002A2D22">
      <w:pPr>
        <w:numPr>
          <w:ilvl w:val="0"/>
          <w:numId w:val="4"/>
        </w:numPr>
        <w:shd w:val="clear" w:color="auto" w:fill="F8F8F8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казачьи общества;</w:t>
      </w:r>
    </w:p>
    <w:p w:rsidR="00AD5D14" w:rsidRPr="000A61C8" w:rsidRDefault="00AD5D14" w:rsidP="002A2D22">
      <w:pPr>
        <w:numPr>
          <w:ilvl w:val="0"/>
          <w:numId w:val="4"/>
        </w:numPr>
        <w:shd w:val="clear" w:color="auto" w:fill="F8F8F8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автономные некоммерческие организации;</w:t>
      </w:r>
    </w:p>
    <w:p w:rsidR="00AD5D14" w:rsidRPr="0067544D" w:rsidRDefault="00AD5D14" w:rsidP="002A2D22">
      <w:pPr>
        <w:numPr>
          <w:ilvl w:val="0"/>
          <w:numId w:val="4"/>
        </w:numPr>
        <w:shd w:val="clear" w:color="auto" w:fill="F8F8F8"/>
        <w:spacing w:after="75"/>
        <w:ind w:lef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благотворительные, социальные и другие фонды, союзы или ассоциации</w:t>
      </w:r>
      <w:r w:rsidRPr="006754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A4866" w:rsidRPr="0067544D" w:rsidRDefault="00DA4866" w:rsidP="002A2D22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7544D">
        <w:rPr>
          <w:rFonts w:ascii="Times New Roman" w:hAnsi="Times New Roman" w:cs="Times New Roman"/>
          <w:color w:val="222222"/>
          <w:sz w:val="28"/>
          <w:szCs w:val="28"/>
        </w:rPr>
        <w:t>Список </w:t>
      </w:r>
      <w:r w:rsidRPr="0067544D">
        <w:rPr>
          <w:rFonts w:ascii="Times New Roman" w:hAnsi="Times New Roman" w:cs="Times New Roman"/>
          <w:color w:val="A52A2A"/>
          <w:sz w:val="28"/>
          <w:szCs w:val="28"/>
          <w:bdr w:val="none" w:sz="0" w:space="0" w:color="auto" w:frame="1"/>
        </w:rPr>
        <w:t>отделений Минюста</w:t>
      </w:r>
      <w:r w:rsidRPr="0067544D">
        <w:rPr>
          <w:rFonts w:ascii="Times New Roman" w:hAnsi="Times New Roman" w:cs="Times New Roman"/>
          <w:color w:val="222222"/>
          <w:sz w:val="28"/>
          <w:szCs w:val="28"/>
        </w:rPr>
        <w:t> Приморского края</w:t>
      </w:r>
    </w:p>
    <w:p w:rsidR="00DA4866" w:rsidRPr="000A61C8" w:rsidRDefault="002A2D22" w:rsidP="002A2D2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hyperlink r:id="rId11" w:history="1">
        <w:r w:rsidR="00DA4866" w:rsidRPr="000A61C8">
          <w:rPr>
            <w:rStyle w:val="a3"/>
            <w:rFonts w:ascii="Times New Roman" w:hAnsi="Times New Roman" w:cs="Times New Roman"/>
            <w:color w:val="428BCA"/>
            <w:sz w:val="24"/>
            <w:szCs w:val="24"/>
            <w:u w:val="none"/>
            <w:bdr w:val="none" w:sz="0" w:space="0" w:color="auto" w:frame="1"/>
          </w:rPr>
          <w:t>Управление Минюста России</w:t>
        </w:r>
      </w:hyperlink>
    </w:p>
    <w:p w:rsidR="00DA4866" w:rsidRPr="000A61C8" w:rsidRDefault="00DA4866" w:rsidP="002A2D2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A61C8">
        <w:rPr>
          <w:rFonts w:ascii="Times New Roman" w:hAnsi="Times New Roman" w:cs="Times New Roman"/>
          <w:color w:val="222222"/>
          <w:sz w:val="24"/>
          <w:szCs w:val="24"/>
        </w:rPr>
        <w:t>Владивосток, Пушкинская улица, 93</w:t>
      </w:r>
      <w:bookmarkStart w:id="0" w:name="_GoBack"/>
      <w:bookmarkEnd w:id="0"/>
    </w:p>
    <w:p w:rsidR="00DA4866" w:rsidRPr="000A61C8" w:rsidRDefault="00DA4866" w:rsidP="000A61C8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A61C8">
        <w:rPr>
          <w:rFonts w:ascii="Times New Roman" w:hAnsi="Times New Roman" w:cs="Times New Roman"/>
          <w:color w:val="222222"/>
          <w:sz w:val="24"/>
          <w:szCs w:val="24"/>
        </w:rPr>
        <w:t>+7 (4232) 60-66-69</w:t>
      </w:r>
    </w:p>
    <w:sectPr w:rsidR="00DA4866" w:rsidRPr="000A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27C2"/>
    <w:multiLevelType w:val="multilevel"/>
    <w:tmpl w:val="F32A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A51A3F"/>
    <w:multiLevelType w:val="multilevel"/>
    <w:tmpl w:val="420E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000E45"/>
    <w:multiLevelType w:val="multilevel"/>
    <w:tmpl w:val="3530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4A4D7D"/>
    <w:multiLevelType w:val="multilevel"/>
    <w:tmpl w:val="E1FA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F2"/>
    <w:rsid w:val="000A61C8"/>
    <w:rsid w:val="001528F2"/>
    <w:rsid w:val="00183BB8"/>
    <w:rsid w:val="001E50D7"/>
    <w:rsid w:val="002A2D22"/>
    <w:rsid w:val="0067544D"/>
    <w:rsid w:val="00855482"/>
    <w:rsid w:val="00976CFB"/>
    <w:rsid w:val="00AD5D14"/>
    <w:rsid w:val="00D67A72"/>
    <w:rsid w:val="00DA4866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C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5D1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5D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5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lect2-selectionplaceholder">
    <w:name w:val="select2-selection__placeholder"/>
    <w:basedOn w:val="a0"/>
    <w:rsid w:val="00AD5D14"/>
  </w:style>
  <w:style w:type="paragraph" w:styleId="a7">
    <w:name w:val="No Spacing"/>
    <w:uiPriority w:val="1"/>
    <w:qFormat/>
    <w:rsid w:val="008554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C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5D1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5D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5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lect2-selectionplaceholder">
    <w:name w:val="select2-selection__placeholder"/>
    <w:basedOn w:val="a0"/>
    <w:rsid w:val="00AD5D14"/>
  </w:style>
  <w:style w:type="paragraph" w:styleId="a7">
    <w:name w:val="No Spacing"/>
    <w:uiPriority w:val="1"/>
    <w:qFormat/>
    <w:rsid w:val="00855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9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5971576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  <w:divsChild>
                <w:div w:id="8539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6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1100">
                      <w:marLeft w:val="15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67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3526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9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05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893805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ogov.ru/reg-nko/pri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gov.ru/prim/minjust" TargetMode="External"/><Relationship Id="rId11" Type="http://schemas.openxmlformats.org/officeDocument/2006/relationships/hyperlink" Target="https://gogov.ru/minjust/prim/m4310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16402?utm_source=gogov.ru&amp;utm_medium=a&amp;utm_campaign=main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11</cp:revision>
  <dcterms:created xsi:type="dcterms:W3CDTF">2023-01-23T05:17:00Z</dcterms:created>
  <dcterms:modified xsi:type="dcterms:W3CDTF">2023-02-20T01:28:00Z</dcterms:modified>
</cp:coreProperties>
</file>