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74" w:rsidRDefault="00481488" w:rsidP="005E26F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рекомендации по организации обучения биологии, химии и физике в образовательном центре естественно</w:t>
      </w:r>
      <w:r w:rsidR="00510370" w:rsidRPr="0097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научной и технологической направленности «Точка роста»</w:t>
      </w:r>
    </w:p>
    <w:p w:rsidR="001F2E24" w:rsidRPr="001F2E24" w:rsidRDefault="001F2E24" w:rsidP="001F2E24">
      <w:pPr>
        <w:spacing w:line="240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341F30" w:rsidRPr="00971181" w:rsidRDefault="005C4841" w:rsidP="005E26F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1181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C254C0" w:rsidRPr="00C254C0">
        <w:rPr>
          <w:rFonts w:ascii="Times New Roman" w:hAnsi="Times New Roman" w:cs="Times New Roman"/>
          <w:sz w:val="26"/>
          <w:szCs w:val="26"/>
        </w:rPr>
        <w:t>Академи</w:t>
      </w:r>
      <w:r w:rsidR="00C254C0">
        <w:rPr>
          <w:rFonts w:ascii="Times New Roman" w:hAnsi="Times New Roman" w:cs="Times New Roman"/>
          <w:sz w:val="26"/>
          <w:szCs w:val="26"/>
        </w:rPr>
        <w:t xml:space="preserve">ей </w:t>
      </w:r>
      <w:r w:rsidR="00C254C0" w:rsidRPr="00C254C0">
        <w:rPr>
          <w:rFonts w:ascii="Times New Roman" w:hAnsi="Times New Roman" w:cs="Times New Roman"/>
          <w:sz w:val="26"/>
          <w:szCs w:val="26"/>
        </w:rPr>
        <w:t xml:space="preserve">Министерства просвещения Российской Федерации </w:t>
      </w:r>
      <w:r w:rsidRPr="00971181">
        <w:rPr>
          <w:rFonts w:ascii="Times New Roman" w:hAnsi="Times New Roman" w:cs="Times New Roman"/>
          <w:sz w:val="26"/>
          <w:szCs w:val="26"/>
        </w:rPr>
        <w:t>разработаны Методические рекомендации, направленные на обеспечение единых организационных и методических условий создания и общих подходов к функционированию в общеобразовательных организациях, расположенных в сельской местности и малых</w:t>
      </w:r>
      <w:r w:rsidRPr="00971181">
        <w:rPr>
          <w:rFonts w:ascii="Times New Roman" w:hAnsi="Times New Roman" w:cs="Times New Roman"/>
          <w:sz w:val="26"/>
          <w:szCs w:val="26"/>
        </w:rPr>
        <w:tab/>
        <w:t>городах, центров образования естественно-научной и технологической направленностей «Точка роста»</w:t>
      </w:r>
      <w:r w:rsidR="00341F30" w:rsidRPr="00971181">
        <w:rPr>
          <w:rFonts w:ascii="Times New Roman" w:hAnsi="Times New Roman" w:cs="Times New Roman"/>
          <w:sz w:val="26"/>
          <w:szCs w:val="26"/>
        </w:rPr>
        <w:t xml:space="preserve"> в целях обеспечения достижения результатов федеральных проектов «Современная школа» и «Цифровая образовательная среда» национального проекта «Образование».</w:t>
      </w:r>
    </w:p>
    <w:p w:rsidR="001B4095" w:rsidRDefault="005C4841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971181">
        <w:rPr>
          <w:rFonts w:ascii="Times New Roman" w:hAnsi="Times New Roman" w:cs="Times New Roman"/>
          <w:sz w:val="26"/>
          <w:szCs w:val="26"/>
        </w:rPr>
        <w:t xml:space="preserve"> </w:t>
      </w:r>
      <w:r w:rsidR="00971181">
        <w:rPr>
          <w:rFonts w:ascii="Times New Roman" w:hAnsi="Times New Roman" w:cs="Times New Roman"/>
          <w:sz w:val="26"/>
          <w:szCs w:val="26"/>
        </w:rPr>
        <w:tab/>
      </w:r>
      <w:r w:rsidR="00341F30" w:rsidRPr="00971181">
        <w:rPr>
          <w:rFonts w:ascii="Times New Roman" w:hAnsi="Times New Roman" w:cs="Times New Roman"/>
          <w:sz w:val="26"/>
          <w:szCs w:val="26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Организационно-техническое, методическое и информационное сопровождение создания в субъектах Российской Федерации Центров «Точка роста» осуществляет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   развития    работников    образования    Министерства просвещения Российской Федерации» (</w:t>
      </w:r>
      <w:r w:rsidR="001B4095">
        <w:rPr>
          <w:rFonts w:ascii="Times New Roman" w:hAnsi="Times New Roman" w:cs="Times New Roman"/>
          <w:sz w:val="26"/>
          <w:szCs w:val="26"/>
        </w:rPr>
        <w:t>а</w:t>
      </w:r>
      <w:r w:rsidR="00341F30" w:rsidRPr="00971181">
        <w:rPr>
          <w:rFonts w:ascii="Times New Roman" w:hAnsi="Times New Roman" w:cs="Times New Roman"/>
          <w:sz w:val="26"/>
          <w:szCs w:val="26"/>
        </w:rPr>
        <w:t xml:space="preserve">дрес сайта: </w:t>
      </w:r>
      <w:hyperlink r:id="rId6" w:history="1">
        <w:r w:rsidR="00341F30" w:rsidRPr="00971181">
          <w:rPr>
            <w:rStyle w:val="a4"/>
            <w:rFonts w:ascii="Times New Roman" w:hAnsi="Times New Roman" w:cs="Times New Roman"/>
            <w:sz w:val="26"/>
            <w:szCs w:val="26"/>
          </w:rPr>
          <w:t>https://www.apkpro.ru/</w:t>
        </w:r>
      </w:hyperlink>
      <w:r w:rsidR="00341F30" w:rsidRPr="00971181">
        <w:rPr>
          <w:rFonts w:ascii="Times New Roman" w:hAnsi="Times New Roman" w:cs="Times New Roman"/>
          <w:sz w:val="26"/>
          <w:szCs w:val="26"/>
        </w:rPr>
        <w:t>.</w:t>
      </w:r>
      <w:r w:rsidR="001B4095" w:rsidRPr="00971181">
        <w:rPr>
          <w:rFonts w:ascii="Times New Roman" w:hAnsi="Times New Roman" w:cs="Times New Roman"/>
          <w:sz w:val="26"/>
          <w:szCs w:val="26"/>
        </w:rPr>
        <w:t>).</w:t>
      </w:r>
      <w:r w:rsidR="00971181" w:rsidRPr="009711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F30" w:rsidRPr="00971181" w:rsidRDefault="001F2E24" w:rsidP="005E26F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E24">
        <w:rPr>
          <w:rFonts w:ascii="Times New Roman" w:hAnsi="Times New Roman" w:cs="Times New Roman"/>
          <w:sz w:val="26"/>
          <w:szCs w:val="26"/>
        </w:rPr>
        <w:t xml:space="preserve">Академией Министерства просвещения </w:t>
      </w:r>
      <w:r w:rsidR="00341F30" w:rsidRPr="00971181">
        <w:rPr>
          <w:rFonts w:ascii="Times New Roman" w:hAnsi="Times New Roman" w:cs="Times New Roman"/>
          <w:sz w:val="26"/>
          <w:szCs w:val="26"/>
        </w:rPr>
        <w:t>выполнен ряд организационно-методических мероприятий:</w:t>
      </w:r>
    </w:p>
    <w:p w:rsidR="00341F30" w:rsidRDefault="00341F30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971181">
        <w:rPr>
          <w:rFonts w:ascii="Times New Roman" w:hAnsi="Times New Roman" w:cs="Times New Roman"/>
          <w:sz w:val="26"/>
          <w:szCs w:val="26"/>
        </w:rPr>
        <w:t>- определен</w:t>
      </w:r>
      <w:r w:rsidR="00971181">
        <w:rPr>
          <w:rFonts w:ascii="Times New Roman" w:hAnsi="Times New Roman" w:cs="Times New Roman"/>
          <w:sz w:val="26"/>
          <w:szCs w:val="26"/>
        </w:rPr>
        <w:t xml:space="preserve">а нормативно-правовая документация и </w:t>
      </w:r>
      <w:r w:rsidRPr="00971181">
        <w:rPr>
          <w:rFonts w:ascii="Times New Roman" w:hAnsi="Times New Roman" w:cs="Times New Roman"/>
          <w:sz w:val="26"/>
          <w:szCs w:val="26"/>
        </w:rPr>
        <w:t>Порядок создания Центров «Точка роста»;</w:t>
      </w:r>
    </w:p>
    <w:p w:rsidR="00971181" w:rsidRPr="00971181" w:rsidRDefault="00971181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разработаны </w:t>
      </w:r>
      <w:r w:rsidRPr="00971181">
        <w:rPr>
          <w:rFonts w:ascii="Times New Roman" w:hAnsi="Times New Roman" w:cs="Times New Roman"/>
          <w:sz w:val="26"/>
          <w:szCs w:val="26"/>
        </w:rPr>
        <w:t>Методические указания по формированию специальных разделов на официальных сайтах образовательных организаций, на базе которых создаются центры образования естественно-научной и технологической направленностей «Точка роста», детские технопарки «Кванториум», центры цифрового образования «IT-куб»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71181">
        <w:rPr>
          <w:rFonts w:ascii="Times New Roman" w:hAnsi="Times New Roman" w:cs="Times New Roman"/>
          <w:sz w:val="26"/>
          <w:szCs w:val="26"/>
        </w:rPr>
        <w:t xml:space="preserve">Приложение 1 к </w:t>
      </w:r>
      <w:r w:rsidR="001B4095" w:rsidRPr="00971181">
        <w:rPr>
          <w:rFonts w:ascii="Times New Roman" w:hAnsi="Times New Roman" w:cs="Times New Roman"/>
          <w:sz w:val="26"/>
          <w:szCs w:val="26"/>
        </w:rPr>
        <w:t xml:space="preserve">письму </w:t>
      </w:r>
      <w:r w:rsidR="001B4095">
        <w:rPr>
          <w:rFonts w:ascii="Times New Roman" w:hAnsi="Times New Roman" w:cs="Times New Roman"/>
          <w:sz w:val="26"/>
          <w:szCs w:val="26"/>
        </w:rPr>
        <w:t>ФГАОУ</w:t>
      </w:r>
      <w:r w:rsidRPr="00971181">
        <w:rPr>
          <w:rFonts w:ascii="Times New Roman" w:hAnsi="Times New Roman" w:cs="Times New Roman"/>
          <w:sz w:val="26"/>
          <w:szCs w:val="26"/>
        </w:rPr>
        <w:t xml:space="preserve"> ДПО «Академия Минпросвещения России»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1181">
        <w:rPr>
          <w:rFonts w:ascii="Times New Roman" w:hAnsi="Times New Roman" w:cs="Times New Roman"/>
          <w:sz w:val="26"/>
          <w:szCs w:val="26"/>
        </w:rPr>
        <w:t>от 09.08.2021 № 2571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41F30" w:rsidRPr="00971181" w:rsidRDefault="00341F30" w:rsidP="005E26F4">
      <w:pPr>
        <w:jc w:val="both"/>
        <w:rPr>
          <w:rFonts w:ascii="Times New Roman" w:hAnsi="Times New Roman" w:cs="Times New Roman"/>
          <w:sz w:val="26"/>
          <w:szCs w:val="26"/>
        </w:rPr>
      </w:pPr>
      <w:r w:rsidRPr="00971181">
        <w:rPr>
          <w:rFonts w:ascii="Times New Roman" w:hAnsi="Times New Roman" w:cs="Times New Roman"/>
          <w:sz w:val="26"/>
          <w:szCs w:val="26"/>
        </w:rPr>
        <w:t>- разработаны Требования к помещениям, комплектованию оборудованием, расходными материалами, средствами обучения и воспитания;</w:t>
      </w:r>
    </w:p>
    <w:p w:rsidR="00341F30" w:rsidRDefault="00341F30" w:rsidP="005E26F4">
      <w:pPr>
        <w:jc w:val="both"/>
        <w:rPr>
          <w:rFonts w:ascii="Times New Roman" w:hAnsi="Times New Roman" w:cs="Times New Roman"/>
          <w:sz w:val="26"/>
          <w:szCs w:val="26"/>
        </w:rPr>
      </w:pPr>
      <w:r w:rsidRPr="00971181">
        <w:rPr>
          <w:rFonts w:ascii="Times New Roman" w:hAnsi="Times New Roman" w:cs="Times New Roman"/>
          <w:sz w:val="26"/>
          <w:szCs w:val="26"/>
        </w:rPr>
        <w:lastRenderedPageBreak/>
        <w:t>- определены Требования к финансовому обеспечению Центров «Точка роста»;</w:t>
      </w:r>
    </w:p>
    <w:p w:rsidR="00F91C9A" w:rsidRPr="00971181" w:rsidRDefault="00F91C9A" w:rsidP="005E26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91C9A">
        <w:rPr>
          <w:rFonts w:ascii="Times New Roman" w:hAnsi="Times New Roman" w:cs="Times New Roman"/>
          <w:sz w:val="26"/>
          <w:szCs w:val="26"/>
        </w:rPr>
        <w:t>разработан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F91C9A">
        <w:rPr>
          <w:rFonts w:ascii="Times New Roman" w:hAnsi="Times New Roman" w:cs="Times New Roman"/>
          <w:sz w:val="26"/>
          <w:szCs w:val="26"/>
        </w:rPr>
        <w:t>Типовое 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C9A">
        <w:rPr>
          <w:rFonts w:ascii="Times New Roman" w:hAnsi="Times New Roman" w:cs="Times New Roman"/>
          <w:sz w:val="26"/>
          <w:szCs w:val="26"/>
        </w:rPr>
        <w:t>о Центре образования естественно-научной и технологической направленностей «Точка роста»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41F30" w:rsidRDefault="001B4095" w:rsidP="005E26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41F30" w:rsidRPr="00971181">
        <w:rPr>
          <w:rFonts w:ascii="Times New Roman" w:hAnsi="Times New Roman" w:cs="Times New Roman"/>
          <w:sz w:val="26"/>
          <w:szCs w:val="26"/>
        </w:rPr>
        <w:t>конкретизированы Требования к формату организации образовательной деятельности в Центрах «Точка роста»;</w:t>
      </w:r>
    </w:p>
    <w:p w:rsidR="001B4095" w:rsidRDefault="001B4095" w:rsidP="005E26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095">
        <w:rPr>
          <w:rFonts w:ascii="Times New Roman" w:hAnsi="Times New Roman" w:cs="Times New Roman"/>
          <w:sz w:val="26"/>
          <w:szCs w:val="26"/>
        </w:rPr>
        <w:t>разработан Комплекс мер («ДОРОЖНАЯ КАРТА») по сопровождению образовательной деятельности в Центрах «Точка роста».</w:t>
      </w:r>
    </w:p>
    <w:p w:rsidR="001B4095" w:rsidRDefault="00971181" w:rsidP="005E26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определены </w:t>
      </w:r>
      <w:r w:rsidR="001B4095">
        <w:rPr>
          <w:rFonts w:ascii="Times New Roman" w:hAnsi="Times New Roman" w:cs="Times New Roman"/>
          <w:sz w:val="26"/>
          <w:szCs w:val="26"/>
        </w:rPr>
        <w:t xml:space="preserve">Минимальные индикаторы и показатели реализации мероприятий по созданию и функционированию центров </w:t>
      </w:r>
      <w:r w:rsidR="001B4095" w:rsidRPr="001B4095">
        <w:rPr>
          <w:rFonts w:ascii="Times New Roman" w:hAnsi="Times New Roman" w:cs="Times New Roman"/>
          <w:sz w:val="26"/>
          <w:szCs w:val="26"/>
        </w:rPr>
        <w:t>«Точка роста»;</w:t>
      </w:r>
    </w:p>
    <w:p w:rsidR="00F91C9A" w:rsidRPr="00971181" w:rsidRDefault="001B4095" w:rsidP="005E26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выработаны</w:t>
      </w:r>
      <w:r w:rsidR="00F91C9A">
        <w:rPr>
          <w:rFonts w:ascii="Times New Roman" w:hAnsi="Times New Roman" w:cs="Times New Roman"/>
          <w:sz w:val="26"/>
          <w:szCs w:val="26"/>
        </w:rPr>
        <w:t xml:space="preserve"> </w:t>
      </w:r>
      <w:r w:rsidR="00F91C9A" w:rsidRPr="00F91C9A">
        <w:rPr>
          <w:rFonts w:ascii="Times New Roman" w:hAnsi="Times New Roman" w:cs="Times New Roman"/>
          <w:sz w:val="26"/>
          <w:szCs w:val="26"/>
        </w:rPr>
        <w:t xml:space="preserve">общие подходы </w:t>
      </w:r>
      <w:r w:rsidRPr="00F91C9A">
        <w:rPr>
          <w:rFonts w:ascii="Times New Roman" w:hAnsi="Times New Roman" w:cs="Times New Roman"/>
          <w:sz w:val="26"/>
          <w:szCs w:val="26"/>
        </w:rPr>
        <w:t>в целях обеспечения информационной открытости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1C9A" w:rsidRPr="00F91C9A">
        <w:rPr>
          <w:rFonts w:ascii="Times New Roman" w:hAnsi="Times New Roman" w:cs="Times New Roman"/>
          <w:sz w:val="26"/>
          <w:szCs w:val="26"/>
        </w:rPr>
        <w:t>к формированию и наполнению специальных разделов «Детский технопарк «Кванториум», «Центр «Точка роста», «Центр цифрового образования «IT-куб» на официальных сайтах образовательных организаций, участвующих в соответствующих мероприятиях национально</w:t>
      </w:r>
      <w:r>
        <w:rPr>
          <w:rFonts w:ascii="Times New Roman" w:hAnsi="Times New Roman" w:cs="Times New Roman"/>
          <w:sz w:val="26"/>
          <w:szCs w:val="26"/>
        </w:rPr>
        <w:t>го проекта «Образование»</w:t>
      </w:r>
      <w:r w:rsidR="00F91C9A">
        <w:rPr>
          <w:rFonts w:ascii="Times New Roman" w:hAnsi="Times New Roman" w:cs="Times New Roman"/>
          <w:sz w:val="26"/>
          <w:szCs w:val="26"/>
        </w:rPr>
        <w:t>;</w:t>
      </w:r>
    </w:p>
    <w:p w:rsidR="00341F30" w:rsidRPr="00971181" w:rsidRDefault="00341F30" w:rsidP="005E26F4">
      <w:pPr>
        <w:jc w:val="both"/>
        <w:rPr>
          <w:rFonts w:ascii="Times New Roman" w:hAnsi="Times New Roman" w:cs="Times New Roman"/>
          <w:sz w:val="26"/>
          <w:szCs w:val="26"/>
        </w:rPr>
      </w:pPr>
      <w:r w:rsidRPr="00971181">
        <w:rPr>
          <w:rFonts w:ascii="Times New Roman" w:hAnsi="Times New Roman" w:cs="Times New Roman"/>
          <w:sz w:val="26"/>
          <w:szCs w:val="26"/>
        </w:rPr>
        <w:t>- осуществляется Организационно-методическое сопровождение образовательной деятельности в Центрах «Точка роста» путем разработки публикаций и обновления методических материалов (инструкции, методические пособия, информационные материалы, перечни рекомендуемых литературных источников, видеоматериалы и др.), а также материалов по итогам проведения мероприятий Федерального оператора (вебинары, семинары, конференции, совещания и др.)</w:t>
      </w:r>
      <w:r w:rsidR="001B4095">
        <w:rPr>
          <w:rFonts w:ascii="Times New Roman" w:hAnsi="Times New Roman" w:cs="Times New Roman"/>
          <w:sz w:val="26"/>
          <w:szCs w:val="26"/>
        </w:rPr>
        <w:t>.</w:t>
      </w:r>
    </w:p>
    <w:p w:rsidR="00341F30" w:rsidRPr="00971181" w:rsidRDefault="00971181" w:rsidP="005E26F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1181">
        <w:rPr>
          <w:rFonts w:ascii="Times New Roman" w:hAnsi="Times New Roman" w:cs="Times New Roman"/>
          <w:sz w:val="26"/>
          <w:szCs w:val="26"/>
        </w:rPr>
        <w:t>Согласно методическим рекомендациям</w:t>
      </w:r>
      <w:r w:rsidR="001B4095">
        <w:rPr>
          <w:rFonts w:ascii="Times New Roman" w:hAnsi="Times New Roman" w:cs="Times New Roman"/>
          <w:sz w:val="26"/>
          <w:szCs w:val="26"/>
        </w:rPr>
        <w:t>,</w:t>
      </w:r>
      <w:r w:rsidRPr="00971181">
        <w:rPr>
          <w:rFonts w:ascii="Times New Roman" w:hAnsi="Times New Roman" w:cs="Times New Roman"/>
          <w:sz w:val="26"/>
          <w:szCs w:val="26"/>
        </w:rPr>
        <w:t xml:space="preserve">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</w:t>
      </w:r>
    </w:p>
    <w:p w:rsidR="00FF000B" w:rsidRPr="001F2E24" w:rsidRDefault="00FF000B" w:rsidP="001F2E24">
      <w:pPr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E24">
        <w:rPr>
          <w:rFonts w:ascii="Times New Roman" w:hAnsi="Times New Roman" w:cs="Times New Roman"/>
          <w:b/>
          <w:sz w:val="26"/>
          <w:szCs w:val="26"/>
        </w:rPr>
        <w:t>Информационное обеспечение создания Центров «Точка роста»</w:t>
      </w:r>
    </w:p>
    <w:p w:rsidR="00FF000B" w:rsidRPr="005A7C66" w:rsidRDefault="00FF000B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5A7C66">
        <w:rPr>
          <w:rFonts w:ascii="Times New Roman" w:hAnsi="Times New Roman" w:cs="Times New Roman"/>
          <w:sz w:val="26"/>
          <w:szCs w:val="26"/>
        </w:rPr>
        <w:t xml:space="preserve">В созданном разделе официального сайта общеобразовательной организации рекомендуется размещать информацию о национальном проекте «Образование» (в том, числе логотип), адрес сайта и официальную символику Министерства просвещения Российской Федерации.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00B" w:rsidRPr="00C254C0" w:rsidRDefault="00FF000B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254C0">
        <w:rPr>
          <w:rFonts w:ascii="Times New Roman" w:hAnsi="Times New Roman" w:cs="Times New Roman"/>
          <w:sz w:val="26"/>
          <w:szCs w:val="26"/>
        </w:rPr>
        <w:t>Содержательное наполнение специального раздела официального сайта</w:t>
      </w:r>
      <w:r w:rsidR="005A7C66" w:rsidRPr="00C254C0">
        <w:rPr>
          <w:rFonts w:ascii="Times New Roman" w:hAnsi="Times New Roman" w:cs="Times New Roman"/>
          <w:sz w:val="26"/>
          <w:szCs w:val="26"/>
        </w:rPr>
        <w:t xml:space="preserve"> </w:t>
      </w:r>
      <w:r w:rsidRPr="00C254C0">
        <w:rPr>
          <w:rFonts w:ascii="Times New Roman" w:hAnsi="Times New Roman" w:cs="Times New Roman"/>
          <w:sz w:val="26"/>
          <w:szCs w:val="26"/>
        </w:rPr>
        <w:t>общеобразовательной организации предполагает:</w:t>
      </w:r>
    </w:p>
    <w:p w:rsidR="00FF000B" w:rsidRPr="00FF000B" w:rsidRDefault="00FF000B" w:rsidP="005E26F4">
      <w:pPr>
        <w:pStyle w:val="a3"/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FF000B">
        <w:rPr>
          <w:rFonts w:ascii="Times New Roman" w:hAnsi="Times New Roman" w:cs="Times New Roman"/>
          <w:sz w:val="26"/>
          <w:szCs w:val="26"/>
        </w:rPr>
        <w:t>а) наличие всей информации (исчерпывающий набор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о деятельности Центра «Точка роста» для всех участников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отношений);</w:t>
      </w:r>
    </w:p>
    <w:p w:rsidR="00FF000B" w:rsidRPr="00FF000B" w:rsidRDefault="00FF000B" w:rsidP="005E26F4">
      <w:pPr>
        <w:pStyle w:val="a3"/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FF000B">
        <w:rPr>
          <w:rFonts w:ascii="Times New Roman" w:hAnsi="Times New Roman" w:cs="Times New Roman"/>
          <w:sz w:val="26"/>
          <w:szCs w:val="26"/>
        </w:rPr>
        <w:t>б) соответствие информации, размещенной в специальном разделе, данным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lastRenderedPageBreak/>
        <w:t>из раздела «Сведения об образовательной организации», а также целям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образовательной деятельности общеобразовательной организации и содержанию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функционирования Центра «Точка роста»;</w:t>
      </w:r>
    </w:p>
    <w:p w:rsidR="00FF000B" w:rsidRPr="00FF000B" w:rsidRDefault="00FF000B" w:rsidP="005E26F4">
      <w:pPr>
        <w:pStyle w:val="a3"/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FF000B">
        <w:rPr>
          <w:rFonts w:ascii="Times New Roman" w:hAnsi="Times New Roman" w:cs="Times New Roman"/>
          <w:sz w:val="26"/>
          <w:szCs w:val="26"/>
        </w:rPr>
        <w:t>в) регулярное обновление информации (неактуальные сведения своевременно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удаляются или архивируются; в случае внесения изменений в материалы,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их обновление на официальном сайте проводится в течение 10 рабочих дней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их изменений);</w:t>
      </w:r>
    </w:p>
    <w:p w:rsidR="00FF000B" w:rsidRPr="00FF000B" w:rsidRDefault="00FF000B" w:rsidP="005E26F4">
      <w:pPr>
        <w:pStyle w:val="a3"/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FF000B">
        <w:rPr>
          <w:rFonts w:ascii="Times New Roman" w:hAnsi="Times New Roman" w:cs="Times New Roman"/>
          <w:sz w:val="26"/>
          <w:szCs w:val="26"/>
        </w:rPr>
        <w:t>г) понятная для пользователя навигация внутри специального раздела;</w:t>
      </w:r>
    </w:p>
    <w:p w:rsidR="00FF000B" w:rsidRPr="00FF000B" w:rsidRDefault="00FF000B" w:rsidP="005E26F4">
      <w:pPr>
        <w:pStyle w:val="a3"/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FF000B">
        <w:rPr>
          <w:rFonts w:ascii="Times New Roman" w:hAnsi="Times New Roman" w:cs="Times New Roman"/>
          <w:sz w:val="26"/>
          <w:szCs w:val="26"/>
        </w:rPr>
        <w:t>д) активность ссылок и подразделов, предусмотренных в специальном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разделе, а также отсутствие ссылок на неработающие и запрещенные Интернет</w:t>
      </w:r>
      <w:r w:rsidR="005A7C66">
        <w:rPr>
          <w:rFonts w:ascii="Times New Roman" w:hAnsi="Times New Roman" w:cs="Times New Roman"/>
          <w:sz w:val="26"/>
          <w:szCs w:val="26"/>
        </w:rPr>
        <w:t>-</w:t>
      </w:r>
      <w:r w:rsidRPr="00FF000B">
        <w:rPr>
          <w:rFonts w:ascii="Times New Roman" w:hAnsi="Times New Roman" w:cs="Times New Roman"/>
          <w:sz w:val="26"/>
          <w:szCs w:val="26"/>
        </w:rPr>
        <w:t>ресурсы;</w:t>
      </w:r>
    </w:p>
    <w:p w:rsidR="00FF000B" w:rsidRPr="00FF000B" w:rsidRDefault="00FF000B" w:rsidP="005E26F4">
      <w:pPr>
        <w:pStyle w:val="a3"/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FF000B">
        <w:rPr>
          <w:rFonts w:ascii="Times New Roman" w:hAnsi="Times New Roman" w:cs="Times New Roman"/>
          <w:sz w:val="26"/>
          <w:szCs w:val="26"/>
        </w:rPr>
        <w:t>е) соблюдение при размещении материалов требований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Российской Федерации о персональных данных и защите 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(Федеральный закон от 27 июля 2006 г. № 149-ФЗ «Об информации,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информационных технологиях и о защите информации», Федеральный закон от 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00B">
        <w:rPr>
          <w:rFonts w:ascii="Times New Roman" w:hAnsi="Times New Roman" w:cs="Times New Roman"/>
          <w:sz w:val="26"/>
          <w:szCs w:val="26"/>
        </w:rPr>
        <w:t>июля 2006 г. № 152-ФЗ «О персональных данных»).</w:t>
      </w:r>
    </w:p>
    <w:p w:rsidR="00FF000B" w:rsidRPr="00C254C0" w:rsidRDefault="00FF000B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254C0">
        <w:rPr>
          <w:rFonts w:ascii="Times New Roman" w:hAnsi="Times New Roman" w:cs="Times New Roman"/>
          <w:sz w:val="26"/>
          <w:szCs w:val="26"/>
        </w:rPr>
        <w:t>Наполнение специального раздела на сайте общеобразовательной организации</w:t>
      </w:r>
      <w:r w:rsidR="005A7C66" w:rsidRPr="00C254C0">
        <w:rPr>
          <w:rFonts w:ascii="Times New Roman" w:hAnsi="Times New Roman" w:cs="Times New Roman"/>
          <w:sz w:val="26"/>
          <w:szCs w:val="26"/>
        </w:rPr>
        <w:t xml:space="preserve"> </w:t>
      </w:r>
      <w:r w:rsidRPr="00C254C0">
        <w:rPr>
          <w:rFonts w:ascii="Times New Roman" w:hAnsi="Times New Roman" w:cs="Times New Roman"/>
          <w:sz w:val="26"/>
          <w:szCs w:val="26"/>
        </w:rPr>
        <w:t>контентом рекомендуется осуществлять с учетом требований нормативных</w:t>
      </w:r>
      <w:r w:rsidR="005A7C66" w:rsidRPr="00C254C0">
        <w:rPr>
          <w:rFonts w:ascii="Times New Roman" w:hAnsi="Times New Roman" w:cs="Times New Roman"/>
          <w:sz w:val="26"/>
          <w:szCs w:val="26"/>
        </w:rPr>
        <w:t xml:space="preserve"> </w:t>
      </w:r>
      <w:r w:rsidRPr="00C254C0">
        <w:rPr>
          <w:rFonts w:ascii="Times New Roman" w:hAnsi="Times New Roman" w:cs="Times New Roman"/>
          <w:sz w:val="26"/>
          <w:szCs w:val="26"/>
        </w:rPr>
        <w:t>документов, положений Рекомендаций, а также запросов участников</w:t>
      </w:r>
      <w:r w:rsidR="005A7C66" w:rsidRPr="00C254C0">
        <w:rPr>
          <w:rFonts w:ascii="Times New Roman" w:hAnsi="Times New Roman" w:cs="Times New Roman"/>
          <w:sz w:val="26"/>
          <w:szCs w:val="26"/>
        </w:rPr>
        <w:t xml:space="preserve"> </w:t>
      </w:r>
      <w:r w:rsidRPr="00C254C0">
        <w:rPr>
          <w:rFonts w:ascii="Times New Roman" w:hAnsi="Times New Roman" w:cs="Times New Roman"/>
          <w:sz w:val="26"/>
          <w:szCs w:val="26"/>
        </w:rPr>
        <w:t>образовательных отношений и иных заинтересованных потребителей информации</w:t>
      </w:r>
      <w:r w:rsidR="005A7C66" w:rsidRPr="00C254C0">
        <w:rPr>
          <w:rFonts w:ascii="Times New Roman" w:hAnsi="Times New Roman" w:cs="Times New Roman"/>
          <w:sz w:val="26"/>
          <w:szCs w:val="26"/>
        </w:rPr>
        <w:t xml:space="preserve"> </w:t>
      </w:r>
      <w:r w:rsidRPr="00C254C0">
        <w:rPr>
          <w:rFonts w:ascii="Times New Roman" w:hAnsi="Times New Roman" w:cs="Times New Roman"/>
          <w:sz w:val="26"/>
          <w:szCs w:val="26"/>
        </w:rPr>
        <w:t>сайта общеобразовательной организации.</w:t>
      </w:r>
    </w:p>
    <w:p w:rsidR="001F2E24" w:rsidRDefault="001B4095" w:rsidP="001F2E24">
      <w:pPr>
        <w:pStyle w:val="a3"/>
        <w:widowControl w:val="0"/>
        <w:autoSpaceDE w:val="0"/>
        <w:autoSpaceDN w:val="0"/>
        <w:adjustRightInd w:val="0"/>
        <w:spacing w:after="150"/>
        <w:jc w:val="center"/>
        <w:rPr>
          <w:b/>
        </w:rPr>
      </w:pPr>
      <w:r w:rsidRPr="00C254C0">
        <w:rPr>
          <w:rFonts w:ascii="Times New Roman" w:hAnsi="Times New Roman" w:cs="Times New Roman"/>
          <w:b/>
          <w:sz w:val="26"/>
          <w:szCs w:val="26"/>
        </w:rPr>
        <w:t>Организация образовательной деятельности</w:t>
      </w:r>
      <w:r w:rsidRPr="00C254C0">
        <w:rPr>
          <w:b/>
        </w:rPr>
        <w:t xml:space="preserve"> </w:t>
      </w:r>
    </w:p>
    <w:p w:rsidR="001B4095" w:rsidRPr="00C254C0" w:rsidRDefault="001B4095" w:rsidP="001F2E24">
      <w:pPr>
        <w:pStyle w:val="a3"/>
        <w:widowControl w:val="0"/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4C0">
        <w:rPr>
          <w:rFonts w:ascii="Times New Roman" w:hAnsi="Times New Roman" w:cs="Times New Roman"/>
          <w:b/>
          <w:sz w:val="26"/>
          <w:szCs w:val="26"/>
        </w:rPr>
        <w:t>на базе центров «Точка роста»</w:t>
      </w:r>
      <w:r w:rsidR="001F2E24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F2E24" w:rsidRPr="001F2E24">
        <w:t xml:space="preserve"> </w:t>
      </w:r>
      <w:r w:rsidR="001F2E24" w:rsidRPr="001F2E24">
        <w:rPr>
          <w:rFonts w:ascii="Times New Roman" w:hAnsi="Times New Roman" w:cs="Times New Roman"/>
          <w:b/>
          <w:sz w:val="26"/>
          <w:szCs w:val="26"/>
        </w:rPr>
        <w:t>биологии, химии и физике</w:t>
      </w:r>
    </w:p>
    <w:p w:rsidR="00C254C0" w:rsidRDefault="001B4095" w:rsidP="005E26F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4095">
        <w:rPr>
          <w:rFonts w:ascii="Times New Roman" w:hAnsi="Times New Roman" w:cs="Times New Roman"/>
          <w:sz w:val="26"/>
          <w:szCs w:val="26"/>
        </w:rPr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образования.</w:t>
      </w:r>
      <w:r w:rsidR="00FF000B">
        <w:rPr>
          <w:rFonts w:ascii="Times New Roman" w:hAnsi="Times New Roman" w:cs="Times New Roman"/>
          <w:sz w:val="26"/>
          <w:szCs w:val="26"/>
        </w:rPr>
        <w:t xml:space="preserve"> </w:t>
      </w:r>
      <w:r w:rsidRPr="001B4095">
        <w:rPr>
          <w:rFonts w:ascii="Times New Roman" w:hAnsi="Times New Roman" w:cs="Times New Roman"/>
          <w:sz w:val="26"/>
          <w:szCs w:val="26"/>
        </w:rPr>
        <w:t>Требования к формату организации образовательной деятельности регулируются Рекомендациями и иными информационными и методическими материалами Федерального оператора.</w:t>
      </w:r>
      <w:r w:rsidR="005A7C66">
        <w:rPr>
          <w:rFonts w:ascii="Times New Roman" w:hAnsi="Times New Roman" w:cs="Times New Roman"/>
          <w:sz w:val="26"/>
          <w:szCs w:val="26"/>
        </w:rPr>
        <w:t xml:space="preserve"> </w:t>
      </w:r>
      <w:r w:rsidRPr="001B4095">
        <w:rPr>
          <w:rFonts w:ascii="Times New Roman" w:hAnsi="Times New Roman" w:cs="Times New Roman"/>
          <w:sz w:val="26"/>
          <w:szCs w:val="26"/>
        </w:rPr>
        <w:t xml:space="preserve">Направления реализуемых </w:t>
      </w:r>
      <w:r w:rsidR="00FF000B" w:rsidRPr="001B4095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Pr="001B4095">
        <w:rPr>
          <w:rFonts w:ascii="Times New Roman" w:hAnsi="Times New Roman" w:cs="Times New Roman"/>
          <w:sz w:val="26"/>
          <w:szCs w:val="26"/>
        </w:rPr>
        <w:t>с использованием ресурсов Центров «Точка роста» определяются в соответствии с методическими материалами и рекомендациями, устанавливаемыми и актуализируемыми Федеральным оператором.</w:t>
      </w:r>
      <w:r w:rsidR="00FF00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4095" w:rsidRPr="001B4095" w:rsidRDefault="001B4095" w:rsidP="005E26F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4095">
        <w:rPr>
          <w:rFonts w:ascii="Times New Roman" w:hAnsi="Times New Roman" w:cs="Times New Roman"/>
          <w:sz w:val="26"/>
          <w:szCs w:val="26"/>
        </w:rPr>
        <w:t>На базе центров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оператора. В обязательном порядке на базе центров «Точка роста» обеспечивается освоение обучающимися учебных предметов</w:t>
      </w:r>
      <w:r w:rsidR="00FF000B">
        <w:rPr>
          <w:rFonts w:ascii="Times New Roman" w:hAnsi="Times New Roman" w:cs="Times New Roman"/>
          <w:sz w:val="26"/>
          <w:szCs w:val="26"/>
        </w:rPr>
        <w:t xml:space="preserve"> </w:t>
      </w:r>
      <w:r w:rsidRPr="001B4095">
        <w:rPr>
          <w:rFonts w:ascii="Times New Roman" w:hAnsi="Times New Roman" w:cs="Times New Roman"/>
          <w:sz w:val="26"/>
          <w:szCs w:val="26"/>
        </w:rPr>
        <w:t>«Физика», «Химия», «Биология» с использованием приобретаемого оборудования, расходных материалов, средств обучения и воспитания.</w:t>
      </w:r>
    </w:p>
    <w:p w:rsidR="001B4095" w:rsidRPr="001B4095" w:rsidRDefault="001B4095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1B4095">
        <w:rPr>
          <w:rFonts w:ascii="Times New Roman" w:hAnsi="Times New Roman" w:cs="Times New Roman"/>
          <w:sz w:val="26"/>
          <w:szCs w:val="26"/>
        </w:rPr>
        <w:t xml:space="preserve"> </w:t>
      </w:r>
      <w:r w:rsidR="005A7C66">
        <w:rPr>
          <w:rFonts w:ascii="Times New Roman" w:hAnsi="Times New Roman" w:cs="Times New Roman"/>
          <w:sz w:val="26"/>
          <w:szCs w:val="26"/>
        </w:rPr>
        <w:tab/>
      </w:r>
      <w:r w:rsidRPr="001B4095">
        <w:rPr>
          <w:rFonts w:ascii="Times New Roman" w:hAnsi="Times New Roman" w:cs="Times New Roman"/>
          <w:sz w:val="26"/>
          <w:szCs w:val="26"/>
        </w:rPr>
        <w:t xml:space="preserve">Не менее 1/3 объема внеурочной деятельности обучающихся должно быть </w:t>
      </w:r>
      <w:r w:rsidRPr="001B4095">
        <w:rPr>
          <w:rFonts w:ascii="Times New Roman" w:hAnsi="Times New Roman" w:cs="Times New Roman"/>
          <w:sz w:val="26"/>
          <w:szCs w:val="26"/>
        </w:rPr>
        <w:lastRenderedPageBreak/>
        <w:t>ориентировано на поддержание естественнонаучной и технологической направленностей образовательных программ, при этом объем программ естественнонаучной направленности не может составлять менее 20% от общего объема внеурочной деятельности. Образовательные программы по другим направленностям при наличии возможности рекомендуется планировать с использованием ресурсов Центров «Точка роста».</w:t>
      </w:r>
    </w:p>
    <w:p w:rsidR="00B143C8" w:rsidRDefault="00B143C8" w:rsidP="005E26F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4095">
        <w:rPr>
          <w:rFonts w:ascii="Times New Roman" w:hAnsi="Times New Roman" w:cs="Times New Roman"/>
          <w:sz w:val="26"/>
          <w:szCs w:val="26"/>
        </w:rPr>
        <w:t>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  <w:p w:rsidR="00C254C0" w:rsidRDefault="001B4095" w:rsidP="005E26F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4095">
        <w:rPr>
          <w:rFonts w:ascii="Times New Roman" w:hAnsi="Times New Roman" w:cs="Times New Roman"/>
          <w:sz w:val="26"/>
          <w:szCs w:val="26"/>
        </w:rPr>
        <w:t>Разработка рабочих программ по предметам «Физика», «Химия»,</w:t>
      </w:r>
      <w:r w:rsidR="00FF000B">
        <w:rPr>
          <w:rFonts w:ascii="Times New Roman" w:hAnsi="Times New Roman" w:cs="Times New Roman"/>
          <w:sz w:val="26"/>
          <w:szCs w:val="26"/>
        </w:rPr>
        <w:t xml:space="preserve"> </w:t>
      </w:r>
      <w:r w:rsidRPr="001B4095">
        <w:rPr>
          <w:rFonts w:ascii="Times New Roman" w:hAnsi="Times New Roman" w:cs="Times New Roman"/>
          <w:sz w:val="26"/>
          <w:szCs w:val="26"/>
        </w:rPr>
        <w:t xml:space="preserve">«Биология», учебным предметам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осуществляется общеобразовательными организациями, в которых создаются центры «Точка роста», самостоятельно с учетом методических материалов и рекомендаций Федерального оператора. </w:t>
      </w:r>
    </w:p>
    <w:p w:rsidR="00B143C8" w:rsidRDefault="00B143C8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B143C8">
        <w:rPr>
          <w:rFonts w:ascii="Times New Roman" w:hAnsi="Times New Roman" w:cs="Times New Roman"/>
          <w:sz w:val="26"/>
          <w:szCs w:val="26"/>
        </w:rPr>
        <w:t xml:space="preserve">      Структура рабочей программы по предмету утверждается образовательной организацией самостоятельно в соответствии с Письмом Министерства образования и науки РФ «О рабочих программах учебных предметов» от 28.10.15 № 08-1786 и приказами Министерства образования и науки РФ от 31 декабря 2015 г. № 1576, 1577, 1578 «О внесении изменений в федеральный государственный образовательный стандарт»). Для составления рабочей программы для 5-ых классов с 2022 года (в последующем – для всех остальных классов) необходимо использовать конструктор рабочих программ информационного ресурса «Единое содержание общего образования» (</w:t>
      </w:r>
      <w:hyperlink r:id="rId7" w:history="1">
        <w:r w:rsidRPr="004B4A39">
          <w:rPr>
            <w:rStyle w:val="a4"/>
            <w:rFonts w:ascii="Times New Roman" w:hAnsi="Times New Roman" w:cs="Times New Roman"/>
            <w:sz w:val="26"/>
            <w:szCs w:val="26"/>
          </w:rPr>
          <w:t>https://edsoo.ru/</w:t>
        </w:r>
      </w:hyperlink>
      <w:r w:rsidRPr="00B143C8">
        <w:rPr>
          <w:rFonts w:ascii="Times New Roman" w:hAnsi="Times New Roman" w:cs="Times New Roman"/>
          <w:sz w:val="26"/>
          <w:szCs w:val="26"/>
        </w:rPr>
        <w:t>).</w:t>
      </w:r>
    </w:p>
    <w:p w:rsidR="00B143C8" w:rsidRPr="00B143C8" w:rsidRDefault="00B143C8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B143C8">
        <w:rPr>
          <w:rFonts w:ascii="Times New Roman" w:hAnsi="Times New Roman" w:cs="Times New Roman"/>
          <w:sz w:val="26"/>
          <w:szCs w:val="26"/>
        </w:rPr>
        <w:t xml:space="preserve">      Рабочая программа </w:t>
      </w:r>
      <w:r w:rsidR="005E26F4" w:rsidRPr="005E26F4">
        <w:rPr>
          <w:rFonts w:ascii="Times New Roman" w:hAnsi="Times New Roman" w:cs="Times New Roman"/>
          <w:sz w:val="26"/>
          <w:szCs w:val="26"/>
        </w:rPr>
        <w:t xml:space="preserve">по предметам «Физика», «Химия», «Биология», учебным предметам естественно-научной и технологической направленностей из части учебного плана, </w:t>
      </w:r>
      <w:r w:rsidR="005E26F4">
        <w:rPr>
          <w:rFonts w:ascii="Times New Roman" w:hAnsi="Times New Roman" w:cs="Times New Roman"/>
          <w:sz w:val="26"/>
          <w:szCs w:val="26"/>
        </w:rPr>
        <w:t>должна</w:t>
      </w:r>
      <w:r w:rsidRPr="00B143C8">
        <w:rPr>
          <w:rFonts w:ascii="Times New Roman" w:hAnsi="Times New Roman" w:cs="Times New Roman"/>
          <w:sz w:val="26"/>
          <w:szCs w:val="26"/>
        </w:rPr>
        <w:t xml:space="preserve"> обеспечивать достижение планируемых результатов освоения основной образовательной программы и содержать обязательные разделы:</w:t>
      </w:r>
    </w:p>
    <w:p w:rsidR="00B143C8" w:rsidRPr="00DF4560" w:rsidRDefault="00B143C8" w:rsidP="00DF456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DF4560"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предмета, курса;</w:t>
      </w:r>
    </w:p>
    <w:p w:rsidR="00B143C8" w:rsidRPr="00DF4560" w:rsidRDefault="00B143C8" w:rsidP="00DF456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DF4560">
        <w:rPr>
          <w:rFonts w:ascii="Times New Roman" w:hAnsi="Times New Roman" w:cs="Times New Roman"/>
          <w:sz w:val="26"/>
          <w:szCs w:val="26"/>
        </w:rPr>
        <w:t>содержание учебного предмета, курса;</w:t>
      </w:r>
    </w:p>
    <w:p w:rsidR="00B143C8" w:rsidRPr="00DF4560" w:rsidRDefault="00B143C8" w:rsidP="00DF456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DF4560">
        <w:rPr>
          <w:rFonts w:ascii="Times New Roman" w:hAnsi="Times New Roman" w:cs="Times New Roman"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:rsidR="00B143C8" w:rsidRPr="00B143C8" w:rsidRDefault="00B143C8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B143C8">
        <w:rPr>
          <w:rFonts w:ascii="Times New Roman" w:hAnsi="Times New Roman" w:cs="Times New Roman"/>
          <w:sz w:val="26"/>
          <w:szCs w:val="26"/>
        </w:rPr>
        <w:t xml:space="preserve">       Рабочие программы курсов внеурочной деятельности по биологии должны содержать обязательные разделы:</w:t>
      </w:r>
    </w:p>
    <w:p w:rsidR="00B143C8" w:rsidRPr="00DF4560" w:rsidRDefault="00B143C8" w:rsidP="00DF456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DF4560">
        <w:rPr>
          <w:rFonts w:ascii="Times New Roman" w:hAnsi="Times New Roman" w:cs="Times New Roman"/>
          <w:sz w:val="26"/>
          <w:szCs w:val="26"/>
        </w:rPr>
        <w:lastRenderedPageBreak/>
        <w:t>результаты освоения курсов внеурочной деятельности;</w:t>
      </w:r>
    </w:p>
    <w:p w:rsidR="00B143C8" w:rsidRPr="00DF4560" w:rsidRDefault="00B143C8" w:rsidP="00DF456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DF4560">
        <w:rPr>
          <w:rFonts w:ascii="Times New Roman" w:hAnsi="Times New Roman" w:cs="Times New Roman"/>
          <w:sz w:val="26"/>
          <w:szCs w:val="26"/>
        </w:rPr>
        <w:t>содержание курса внеурочной деятельности с указанием форм организации и видов деятельности;</w:t>
      </w:r>
    </w:p>
    <w:p w:rsidR="00B143C8" w:rsidRPr="00DF4560" w:rsidRDefault="00B143C8" w:rsidP="00DF456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DF4560">
        <w:rPr>
          <w:rFonts w:ascii="Times New Roman" w:hAnsi="Times New Roman" w:cs="Times New Roman"/>
          <w:sz w:val="26"/>
          <w:szCs w:val="26"/>
        </w:rPr>
        <w:t>тематическое планирование.</w:t>
      </w:r>
    </w:p>
    <w:p w:rsidR="00B143C8" w:rsidRPr="00B143C8" w:rsidRDefault="00B143C8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B143C8">
        <w:rPr>
          <w:rFonts w:ascii="Times New Roman" w:hAnsi="Times New Roman" w:cs="Times New Roman"/>
          <w:sz w:val="26"/>
          <w:szCs w:val="26"/>
        </w:rPr>
        <w:t xml:space="preserve">        Раздел «Планируемые результаты освоения учебного предмета, курса» конкретизирует соответствующий раздел пояснительной записки ООП, исходя из требований ФГОС общего образования. Достижение всех планируемых результатов освоения учебного предмета, курса подлежит оценке.</w:t>
      </w:r>
    </w:p>
    <w:p w:rsidR="00B143C8" w:rsidRPr="00B143C8" w:rsidRDefault="00B143C8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B143C8">
        <w:rPr>
          <w:rFonts w:ascii="Times New Roman" w:hAnsi="Times New Roman" w:cs="Times New Roman"/>
          <w:sz w:val="26"/>
          <w:szCs w:val="26"/>
        </w:rPr>
        <w:t xml:space="preserve">     В разделе «Планируемые результаты освоения учебного предмета, курса» фиксируются результаты освоения рабочей программы по каждому тематическому разделу.</w:t>
      </w:r>
    </w:p>
    <w:p w:rsidR="00B143C8" w:rsidRPr="00B143C8" w:rsidRDefault="00B143C8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B143C8">
        <w:rPr>
          <w:rFonts w:ascii="Times New Roman" w:hAnsi="Times New Roman" w:cs="Times New Roman"/>
          <w:sz w:val="26"/>
          <w:szCs w:val="26"/>
        </w:rPr>
        <w:t xml:space="preserve">       Раздел «Содержание учебного предмета, курса» включает характеристику содержания предмета или курса по каждому тематическому разделу с учетом требований ФГОС общего образования.</w:t>
      </w:r>
    </w:p>
    <w:p w:rsidR="00B143C8" w:rsidRPr="00B143C8" w:rsidRDefault="00B143C8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B143C8">
        <w:rPr>
          <w:rFonts w:ascii="Times New Roman" w:hAnsi="Times New Roman" w:cs="Times New Roman"/>
          <w:sz w:val="26"/>
          <w:szCs w:val="26"/>
        </w:rPr>
        <w:t xml:space="preserve">       Раздел «Тематическое планирование» целесообразно оформить в виде таблицы, состоящей из граф: название темы; количество часов, отводимых на освоение темы. Тематическое планирование рабочей программы является основой для создания календарно-тематического планирования (структура которого определяется локальным актом образовательной организации) учебного предмета, курса на учебный год.</w:t>
      </w:r>
    </w:p>
    <w:p w:rsidR="005A7C66" w:rsidRDefault="00B143C8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B143C8">
        <w:rPr>
          <w:rFonts w:ascii="Times New Roman" w:hAnsi="Times New Roman" w:cs="Times New Roman"/>
          <w:sz w:val="26"/>
          <w:szCs w:val="26"/>
        </w:rPr>
        <w:t xml:space="preserve">       </w:t>
      </w:r>
      <w:r w:rsidR="001F2E24" w:rsidRPr="00B143C8">
        <w:rPr>
          <w:rFonts w:ascii="Times New Roman" w:hAnsi="Times New Roman" w:cs="Times New Roman"/>
          <w:sz w:val="26"/>
          <w:szCs w:val="26"/>
        </w:rPr>
        <w:t>Рабоч</w:t>
      </w:r>
      <w:r w:rsidR="001F2E24">
        <w:rPr>
          <w:rFonts w:ascii="Times New Roman" w:hAnsi="Times New Roman" w:cs="Times New Roman"/>
          <w:sz w:val="26"/>
          <w:szCs w:val="26"/>
        </w:rPr>
        <w:t>ая программа</w:t>
      </w:r>
      <w:r w:rsidR="001F2E24" w:rsidRPr="00B143C8">
        <w:rPr>
          <w:rFonts w:ascii="Times New Roman" w:hAnsi="Times New Roman" w:cs="Times New Roman"/>
          <w:sz w:val="26"/>
          <w:szCs w:val="26"/>
        </w:rPr>
        <w:t xml:space="preserve"> разрабатыва</w:t>
      </w:r>
      <w:r w:rsidR="001F2E24">
        <w:rPr>
          <w:rFonts w:ascii="Times New Roman" w:hAnsi="Times New Roman" w:cs="Times New Roman"/>
          <w:sz w:val="26"/>
          <w:szCs w:val="26"/>
        </w:rPr>
        <w:t xml:space="preserve">ется учителями-предметниками </w:t>
      </w:r>
      <w:r w:rsidR="001F2E24" w:rsidRPr="00B143C8">
        <w:rPr>
          <w:rFonts w:ascii="Times New Roman" w:hAnsi="Times New Roman" w:cs="Times New Roman"/>
          <w:sz w:val="26"/>
          <w:szCs w:val="26"/>
        </w:rPr>
        <w:t>как часть ООП.</w:t>
      </w:r>
      <w:r w:rsidR="001F2E24">
        <w:rPr>
          <w:rFonts w:ascii="Times New Roman" w:hAnsi="Times New Roman" w:cs="Times New Roman"/>
          <w:sz w:val="26"/>
          <w:szCs w:val="26"/>
        </w:rPr>
        <w:t xml:space="preserve"> </w:t>
      </w:r>
      <w:r w:rsidRPr="00B143C8">
        <w:rPr>
          <w:rFonts w:ascii="Times New Roman" w:hAnsi="Times New Roman" w:cs="Times New Roman"/>
          <w:sz w:val="26"/>
          <w:szCs w:val="26"/>
        </w:rPr>
        <w:t xml:space="preserve">Порядок разработки рабочей программы устанавливается локальным актом образовательной организации. </w:t>
      </w:r>
    </w:p>
    <w:p w:rsidR="001F2E24" w:rsidRDefault="001F2E24" w:rsidP="005E26F4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</w:p>
    <w:p w:rsidR="005A7C66" w:rsidRPr="003C506F" w:rsidRDefault="0010765E" w:rsidP="001F2E24">
      <w:pPr>
        <w:widowControl w:val="0"/>
        <w:autoSpaceDE w:val="0"/>
        <w:autoSpaceDN w:val="0"/>
        <w:adjustRightInd w:val="0"/>
        <w:spacing w:after="150"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06F">
        <w:rPr>
          <w:rFonts w:ascii="Times New Roman" w:hAnsi="Times New Roman" w:cs="Times New Roman"/>
          <w:b/>
          <w:sz w:val="26"/>
          <w:szCs w:val="26"/>
        </w:rPr>
        <w:t xml:space="preserve">Материалы подготовлены:  </w:t>
      </w:r>
      <w:r w:rsidR="001F2E24" w:rsidRPr="003C506F">
        <w:rPr>
          <w:rFonts w:ascii="Times New Roman" w:hAnsi="Times New Roman" w:cs="Times New Roman"/>
          <w:b/>
          <w:sz w:val="26"/>
          <w:szCs w:val="26"/>
        </w:rPr>
        <w:t>Меделян Е.В., главный эксперт ЦНППМ ПК ИРО,</w:t>
      </w:r>
    </w:p>
    <w:p w:rsidR="001F2E24" w:rsidRPr="003C506F" w:rsidRDefault="0010765E" w:rsidP="001F2E24">
      <w:pPr>
        <w:widowControl w:val="0"/>
        <w:autoSpaceDE w:val="0"/>
        <w:autoSpaceDN w:val="0"/>
        <w:adjustRightInd w:val="0"/>
        <w:spacing w:after="150"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06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bookmarkStart w:id="0" w:name="_GoBack"/>
      <w:bookmarkEnd w:id="0"/>
      <w:r w:rsidRPr="003C506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r w:rsidR="001F2E24" w:rsidRPr="003C506F">
        <w:rPr>
          <w:rFonts w:ascii="Times New Roman" w:hAnsi="Times New Roman" w:cs="Times New Roman"/>
          <w:b/>
          <w:sz w:val="26"/>
          <w:szCs w:val="26"/>
        </w:rPr>
        <w:t>Михаревич</w:t>
      </w:r>
      <w:proofErr w:type="spellEnd"/>
      <w:r w:rsidR="001F2E24" w:rsidRPr="003C506F">
        <w:rPr>
          <w:rFonts w:ascii="Times New Roman" w:hAnsi="Times New Roman" w:cs="Times New Roman"/>
          <w:b/>
          <w:sz w:val="26"/>
          <w:szCs w:val="26"/>
        </w:rPr>
        <w:t xml:space="preserve"> Е.А., </w:t>
      </w:r>
      <w:proofErr w:type="spellStart"/>
      <w:r w:rsidR="001F2E24" w:rsidRPr="003C506F">
        <w:rPr>
          <w:rFonts w:ascii="Times New Roman" w:hAnsi="Times New Roman" w:cs="Times New Roman"/>
          <w:b/>
          <w:sz w:val="26"/>
          <w:szCs w:val="26"/>
        </w:rPr>
        <w:t>тьютор</w:t>
      </w:r>
      <w:proofErr w:type="spellEnd"/>
      <w:r w:rsidR="001F2E24" w:rsidRPr="003C506F">
        <w:rPr>
          <w:rFonts w:ascii="Times New Roman" w:hAnsi="Times New Roman" w:cs="Times New Roman"/>
          <w:b/>
          <w:sz w:val="26"/>
          <w:szCs w:val="26"/>
        </w:rPr>
        <w:t xml:space="preserve"> ЦНППМ ПК ИРО. </w:t>
      </w:r>
    </w:p>
    <w:sectPr w:rsidR="001F2E24" w:rsidRPr="003C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B03"/>
    <w:multiLevelType w:val="hybridMultilevel"/>
    <w:tmpl w:val="AC1AF0BE"/>
    <w:lvl w:ilvl="0" w:tplc="373C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F1B76"/>
    <w:multiLevelType w:val="hybridMultilevel"/>
    <w:tmpl w:val="5A62C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68E6"/>
    <w:multiLevelType w:val="hybridMultilevel"/>
    <w:tmpl w:val="FD0E8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3E00"/>
    <w:multiLevelType w:val="hybridMultilevel"/>
    <w:tmpl w:val="946A0E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38E1"/>
    <w:multiLevelType w:val="hybridMultilevel"/>
    <w:tmpl w:val="852EB27E"/>
    <w:lvl w:ilvl="0" w:tplc="373C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B5CD5"/>
    <w:multiLevelType w:val="hybridMultilevel"/>
    <w:tmpl w:val="39D6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E9"/>
    <w:rsid w:val="0010765E"/>
    <w:rsid w:val="001B4095"/>
    <w:rsid w:val="001D46C0"/>
    <w:rsid w:val="001F2E24"/>
    <w:rsid w:val="00341F30"/>
    <w:rsid w:val="003C506F"/>
    <w:rsid w:val="00481488"/>
    <w:rsid w:val="00510370"/>
    <w:rsid w:val="005A7C66"/>
    <w:rsid w:val="005C4841"/>
    <w:rsid w:val="005E26F4"/>
    <w:rsid w:val="00630374"/>
    <w:rsid w:val="0063353A"/>
    <w:rsid w:val="007E30F8"/>
    <w:rsid w:val="008559CA"/>
    <w:rsid w:val="00937BE9"/>
    <w:rsid w:val="00971181"/>
    <w:rsid w:val="00B143C8"/>
    <w:rsid w:val="00B637E5"/>
    <w:rsid w:val="00B86023"/>
    <w:rsid w:val="00C254C0"/>
    <w:rsid w:val="00CE47CF"/>
    <w:rsid w:val="00DF4560"/>
    <w:rsid w:val="00F6070F"/>
    <w:rsid w:val="00F76FA0"/>
    <w:rsid w:val="00F91C9A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1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1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kpr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Меделян</dc:creator>
  <cp:keywords/>
  <dc:description/>
  <cp:lastModifiedBy>Елена В. Меделян</cp:lastModifiedBy>
  <cp:revision>16</cp:revision>
  <dcterms:created xsi:type="dcterms:W3CDTF">2022-05-16T01:53:00Z</dcterms:created>
  <dcterms:modified xsi:type="dcterms:W3CDTF">2022-11-24T03:40:00Z</dcterms:modified>
</cp:coreProperties>
</file>