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36" w:rsidRDefault="009507D7">
      <w:pPr>
        <w:pStyle w:val="1"/>
        <w:jc w:val="both"/>
      </w:pPr>
      <w:bookmarkStart w:id="0" w:name="_heading=h.gjdgxs" w:colFirst="0" w:colLast="0"/>
      <w:bookmarkStart w:id="1" w:name="_GoBack"/>
      <w:bookmarkEnd w:id="0"/>
      <w:bookmarkEnd w:id="1"/>
      <w:r>
        <w:t xml:space="preserve">Методические рекомендации </w:t>
      </w:r>
    </w:p>
    <w:p w:rsidR="00140E36" w:rsidRDefault="009507D7">
      <w:pPr>
        <w:pStyle w:val="2"/>
        <w:jc w:val="both"/>
      </w:pPr>
      <w:bookmarkStart w:id="2" w:name="_heading=h.30j0zll" w:colFirst="0" w:colLast="0"/>
      <w:bookmarkEnd w:id="2"/>
      <w:r>
        <w:t xml:space="preserve">Основные понятия, рассматриваемые на уроке и входящие в тестирование/проверочную работу </w:t>
      </w:r>
      <w:r>
        <w:rPr>
          <w:sz w:val="34"/>
          <w:szCs w:val="34"/>
        </w:rPr>
        <w:t>(</w:t>
      </w:r>
      <w:proofErr w:type="spellStart"/>
      <w:r>
        <w:rPr>
          <w:sz w:val="34"/>
          <w:szCs w:val="34"/>
        </w:rPr>
        <w:t>hard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skills</w:t>
      </w:r>
      <w:proofErr w:type="spellEnd"/>
      <w:r>
        <w:rPr>
          <w:sz w:val="34"/>
          <w:szCs w:val="34"/>
        </w:rPr>
        <w:t>)</w:t>
      </w:r>
    </w:p>
    <w:p w:rsidR="00140E36" w:rsidRDefault="009507D7">
      <w:pPr>
        <w:numPr>
          <w:ilvl w:val="0"/>
          <w:numId w:val="5"/>
        </w:numPr>
        <w:spacing w:after="0"/>
        <w:jc w:val="both"/>
        <w:rPr>
          <w:highlight w:val="white"/>
        </w:rPr>
      </w:pPr>
      <w:r>
        <w:rPr>
          <w:highlight w:val="white"/>
        </w:rPr>
        <w:t>Правила работы с РОББО лабораторией.</w:t>
      </w:r>
    </w:p>
    <w:p w:rsidR="00140E36" w:rsidRDefault="009507D7">
      <w:pPr>
        <w:numPr>
          <w:ilvl w:val="0"/>
          <w:numId w:val="5"/>
        </w:numPr>
        <w:spacing w:after="0"/>
        <w:jc w:val="both"/>
        <w:rPr>
          <w:highlight w:val="white"/>
        </w:rPr>
      </w:pPr>
      <w:r>
        <w:rPr>
          <w:highlight w:val="white"/>
        </w:rPr>
        <w:t>Сведения о физических величинах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Тепло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Количество теплоты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Горячее тело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Холодное тело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 xml:space="preserve">Мера </w:t>
      </w:r>
      <w:proofErr w:type="spellStart"/>
      <w:r>
        <w:t>нагретости</w:t>
      </w:r>
      <w:proofErr w:type="spellEnd"/>
      <w:r>
        <w:t xml:space="preserve"> тел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Температура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Нагрев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Охлаждение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Термометр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Датчик температуры</w:t>
      </w:r>
    </w:p>
    <w:p w:rsidR="00140E36" w:rsidRDefault="009507D7">
      <w:pPr>
        <w:numPr>
          <w:ilvl w:val="0"/>
          <w:numId w:val="5"/>
        </w:numPr>
        <w:spacing w:after="0"/>
        <w:jc w:val="both"/>
      </w:pPr>
      <w:r>
        <w:t>Смешивание жидкости</w:t>
      </w:r>
    </w:p>
    <w:p w:rsidR="00140E36" w:rsidRDefault="009507D7">
      <w:pPr>
        <w:pStyle w:val="2"/>
        <w:keepNext w:val="0"/>
        <w:keepLines w:val="0"/>
        <w:spacing w:after="80" w:line="276" w:lineRule="auto"/>
        <w:rPr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sz w:val="34"/>
          <w:szCs w:val="34"/>
        </w:rPr>
        <w:t>Цели занятия развивающие, наблюдаемые педагогом (</w:t>
      </w:r>
      <w:proofErr w:type="spellStart"/>
      <w:r>
        <w:rPr>
          <w:sz w:val="34"/>
          <w:szCs w:val="34"/>
        </w:rPr>
        <w:t>soft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skills</w:t>
      </w:r>
      <w:proofErr w:type="spellEnd"/>
      <w:r>
        <w:rPr>
          <w:sz w:val="34"/>
          <w:szCs w:val="34"/>
        </w:rPr>
        <w:t>)</w:t>
      </w:r>
      <w:r>
        <w:rPr>
          <w:sz w:val="34"/>
          <w:szCs w:val="34"/>
          <w:vertAlign w:val="superscript"/>
        </w:rPr>
        <w:footnoteReference w:id="1"/>
      </w:r>
    </w:p>
    <w:p w:rsidR="00140E36" w:rsidRDefault="009507D7">
      <w:pPr>
        <w:numPr>
          <w:ilvl w:val="0"/>
          <w:numId w:val="2"/>
        </w:numPr>
        <w:spacing w:after="0"/>
        <w:rPr>
          <w:color w:val="000000"/>
        </w:rPr>
      </w:pPr>
      <w:r>
        <w:rPr>
          <w:b/>
        </w:rPr>
        <w:t>Коммуникация</w:t>
      </w:r>
      <w:r>
        <w:t>. Общение детей в ходе учебных обсуждений. Организуется в составе группы-4 человек</w:t>
      </w:r>
      <w:r>
        <w:t>а, когда все его члены настроены на взаимодействие и результат. Педагог напоминает об этом в виде диалога с детьми и примерами успешных экспериментов.</w:t>
      </w:r>
    </w:p>
    <w:p w:rsidR="00140E36" w:rsidRDefault="009507D7">
      <w:pPr>
        <w:numPr>
          <w:ilvl w:val="0"/>
          <w:numId w:val="2"/>
        </w:numPr>
        <w:spacing w:after="0"/>
        <w:rPr>
          <w:color w:val="000000"/>
        </w:rPr>
      </w:pPr>
      <w:r>
        <w:rPr>
          <w:b/>
        </w:rPr>
        <w:t>Контроль над своим состоянием</w:t>
      </w:r>
      <w:r>
        <w:t>. Соблюдение правил поведения на уроке. Управление своим эмоциональным состо</w:t>
      </w:r>
      <w:r>
        <w:t>янием, организуется под контролем учителя. Излишняя эмоциональность может привести к неожиданному результату. Педагог наблюдает, напоминает об этом, успокаивает разгоряченных детей.</w:t>
      </w:r>
    </w:p>
    <w:p w:rsidR="00140E36" w:rsidRDefault="009507D7">
      <w:pPr>
        <w:numPr>
          <w:ilvl w:val="0"/>
          <w:numId w:val="1"/>
        </w:numPr>
        <w:spacing w:after="0"/>
        <w:rPr>
          <w:color w:val="000000"/>
        </w:rPr>
      </w:pPr>
      <w:r>
        <w:rPr>
          <w:b/>
        </w:rPr>
        <w:t>Креативность.</w:t>
      </w:r>
      <w:r>
        <w:t xml:space="preserve"> Описание жизненной ситуации. Развивается на этапе практическ</w:t>
      </w:r>
      <w:r>
        <w:t>ой части при обсуждении способов остывания чая.</w:t>
      </w:r>
    </w:p>
    <w:p w:rsidR="00140E36" w:rsidRDefault="009507D7">
      <w:pPr>
        <w:numPr>
          <w:ilvl w:val="0"/>
          <w:numId w:val="1"/>
        </w:numPr>
        <w:spacing w:after="0"/>
        <w:rPr>
          <w:color w:val="000000"/>
        </w:rPr>
      </w:pPr>
      <w:r>
        <w:rPr>
          <w:b/>
        </w:rPr>
        <w:t>Критическое мышление.</w:t>
      </w:r>
      <w:r>
        <w:t xml:space="preserve"> Развивается на этапе практической части, при анализе понимания от каких величин зависит температура, </w:t>
      </w:r>
      <w:proofErr w:type="gramStart"/>
      <w:r>
        <w:t>на сколько</w:t>
      </w:r>
      <w:proofErr w:type="gramEnd"/>
      <w:r>
        <w:t xml:space="preserve"> изменяется и куда исчезает тепловая энергия.</w:t>
      </w:r>
    </w:p>
    <w:p w:rsidR="00140E36" w:rsidRDefault="009507D7">
      <w:pPr>
        <w:numPr>
          <w:ilvl w:val="0"/>
          <w:numId w:val="1"/>
        </w:numPr>
        <w:spacing w:after="0"/>
        <w:rPr>
          <w:color w:val="000000"/>
        </w:rPr>
      </w:pPr>
      <w:r>
        <w:rPr>
          <w:b/>
        </w:rPr>
        <w:lastRenderedPageBreak/>
        <w:t>Командная работа.</w:t>
      </w:r>
      <w:r>
        <w:t xml:space="preserve"> Задание на </w:t>
      </w:r>
      <w:r>
        <w:t>совместный подсчет отданного и полученного количества теплоты. Урок построен так, что практическая часть - это и есть командная работа. Этап закрепления не индивидуальный, а групповой только слаженная работа в группе поможет достичь желаемого результата.</w:t>
      </w:r>
    </w:p>
    <w:p w:rsidR="00140E36" w:rsidRDefault="009507D7">
      <w:pPr>
        <w:pStyle w:val="2"/>
        <w:jc w:val="both"/>
      </w:pPr>
      <w:bookmarkStart w:id="4" w:name="_heading=h.3znysh7" w:colFirst="0" w:colLast="0"/>
      <w:bookmarkEnd w:id="4"/>
      <w:r>
        <w:t>И</w:t>
      </w:r>
      <w:r>
        <w:t>спользуемое на уроке оборудование</w:t>
      </w:r>
    </w:p>
    <w:p w:rsidR="00140E36" w:rsidRDefault="009507D7">
      <w:pPr>
        <w:spacing w:after="0"/>
        <w:jc w:val="both"/>
      </w:pPr>
      <w:r>
        <w:t xml:space="preserve">Для каждого ученика </w:t>
      </w:r>
    </w:p>
    <w:p w:rsidR="00140E36" w:rsidRDefault="009507D7">
      <w:pPr>
        <w:numPr>
          <w:ilvl w:val="0"/>
          <w:numId w:val="6"/>
        </w:numPr>
        <w:spacing w:after="0"/>
        <w:jc w:val="both"/>
      </w:pPr>
      <w:r>
        <w:t>Рабочий стол, компьютер, мышка.</w:t>
      </w:r>
    </w:p>
    <w:p w:rsidR="00140E36" w:rsidRDefault="009507D7">
      <w:pPr>
        <w:numPr>
          <w:ilvl w:val="0"/>
          <w:numId w:val="6"/>
        </w:numPr>
        <w:spacing w:after="0"/>
        <w:jc w:val="both"/>
        <w:rPr>
          <w:highlight w:val="white"/>
        </w:rPr>
      </w:pPr>
      <w:r>
        <w:rPr>
          <w:highlight w:val="white"/>
        </w:rPr>
        <w:t>Оборудование РОББО лаборатория</w:t>
      </w:r>
    </w:p>
    <w:p w:rsidR="00140E36" w:rsidRDefault="009507D7">
      <w:pPr>
        <w:numPr>
          <w:ilvl w:val="0"/>
          <w:numId w:val="6"/>
        </w:numPr>
        <w:spacing w:after="0"/>
        <w:jc w:val="both"/>
        <w:rPr>
          <w:highlight w:val="white"/>
        </w:rPr>
      </w:pPr>
      <w:r>
        <w:rPr>
          <w:highlight w:val="white"/>
        </w:rPr>
        <w:t>Датчик температуры</w:t>
      </w:r>
    </w:p>
    <w:p w:rsidR="00140E36" w:rsidRDefault="009507D7">
      <w:pPr>
        <w:numPr>
          <w:ilvl w:val="0"/>
          <w:numId w:val="6"/>
        </w:numPr>
        <w:spacing w:after="0"/>
        <w:jc w:val="both"/>
        <w:rPr>
          <w:highlight w:val="white"/>
        </w:rPr>
      </w:pPr>
      <w:r>
        <w:rPr>
          <w:highlight w:val="white"/>
        </w:rPr>
        <w:t>Калориметр</w:t>
      </w:r>
    </w:p>
    <w:p w:rsidR="00140E36" w:rsidRDefault="009507D7">
      <w:pPr>
        <w:numPr>
          <w:ilvl w:val="0"/>
          <w:numId w:val="6"/>
        </w:numPr>
        <w:spacing w:after="0"/>
        <w:jc w:val="both"/>
        <w:rPr>
          <w:highlight w:val="white"/>
        </w:rPr>
      </w:pPr>
      <w:r>
        <w:rPr>
          <w:highlight w:val="white"/>
        </w:rPr>
        <w:t>Термометр</w:t>
      </w:r>
    </w:p>
    <w:p w:rsidR="00140E36" w:rsidRDefault="009507D7">
      <w:pPr>
        <w:numPr>
          <w:ilvl w:val="0"/>
          <w:numId w:val="6"/>
        </w:numPr>
        <w:spacing w:after="0"/>
        <w:jc w:val="both"/>
        <w:rPr>
          <w:highlight w:val="white"/>
        </w:rPr>
      </w:pPr>
      <w:r>
        <w:rPr>
          <w:highlight w:val="white"/>
        </w:rPr>
        <w:t>Горячая и холодная вода</w:t>
      </w:r>
    </w:p>
    <w:p w:rsidR="00140E36" w:rsidRDefault="009507D7">
      <w:pPr>
        <w:spacing w:after="0"/>
        <w:jc w:val="both"/>
      </w:pPr>
      <w:r>
        <w:t xml:space="preserve">Для педагога </w:t>
      </w:r>
    </w:p>
    <w:p w:rsidR="00140E36" w:rsidRDefault="009507D7">
      <w:pPr>
        <w:numPr>
          <w:ilvl w:val="0"/>
          <w:numId w:val="4"/>
        </w:numPr>
        <w:spacing w:after="0"/>
        <w:jc w:val="both"/>
      </w:pPr>
      <w:r>
        <w:t>Рабочий стол, компьютер, мышка</w:t>
      </w:r>
    </w:p>
    <w:p w:rsidR="00140E36" w:rsidRDefault="009507D7">
      <w:pPr>
        <w:numPr>
          <w:ilvl w:val="0"/>
          <w:numId w:val="4"/>
        </w:numPr>
        <w:spacing w:after="0"/>
        <w:jc w:val="both"/>
      </w:pPr>
      <w:r>
        <w:t xml:space="preserve">Проекционное оборудование </w:t>
      </w:r>
      <w:r>
        <w:rPr>
          <w:b/>
          <w:color w:val="222222"/>
          <w:highlight w:val="white"/>
        </w:rPr>
        <w:t>(</w:t>
      </w:r>
      <w:r>
        <w:t xml:space="preserve">проектор + экран /интерактивная доска/телевизор) </w:t>
      </w:r>
    </w:p>
    <w:p w:rsidR="00140E36" w:rsidRDefault="009507D7">
      <w:pPr>
        <w:numPr>
          <w:ilvl w:val="0"/>
          <w:numId w:val="4"/>
        </w:numPr>
        <w:spacing w:after="0"/>
        <w:jc w:val="both"/>
      </w:pPr>
      <w:r>
        <w:t>Термометр, калориметр, горячая и холодная вода</w:t>
      </w:r>
    </w:p>
    <w:p w:rsidR="00140E36" w:rsidRDefault="009507D7">
      <w:pPr>
        <w:numPr>
          <w:ilvl w:val="0"/>
          <w:numId w:val="4"/>
        </w:numPr>
        <w:spacing w:after="0"/>
        <w:jc w:val="both"/>
      </w:pPr>
      <w:r>
        <w:t xml:space="preserve">Доска для маркера и маркеры / </w:t>
      </w:r>
      <w:proofErr w:type="spellStart"/>
      <w:r>
        <w:t>флипчарт</w:t>
      </w:r>
      <w:proofErr w:type="spellEnd"/>
      <w:r>
        <w:t xml:space="preserve"> + маркеры/ интерактивная доска</w:t>
      </w:r>
    </w:p>
    <w:p w:rsidR="00140E36" w:rsidRDefault="00140E36">
      <w:pPr>
        <w:spacing w:after="0"/>
        <w:ind w:left="720"/>
        <w:jc w:val="both"/>
      </w:pPr>
    </w:p>
    <w:p w:rsidR="00140E36" w:rsidRDefault="009507D7">
      <w:pPr>
        <w:pStyle w:val="2"/>
        <w:jc w:val="both"/>
      </w:pPr>
      <w:bookmarkStart w:id="5" w:name="_heading=h.2et92p0" w:colFirst="0" w:colLast="0"/>
      <w:bookmarkEnd w:id="5"/>
      <w:r>
        <w:t>Используемые на уроке электронные образовательные ресурсы</w:t>
      </w:r>
    </w:p>
    <w:p w:rsidR="00140E36" w:rsidRDefault="00140E36">
      <w:pPr>
        <w:jc w:val="both"/>
      </w:pPr>
    </w:p>
    <w:p w:rsidR="00140E36" w:rsidRDefault="009507D7">
      <w:pPr>
        <w:numPr>
          <w:ilvl w:val="0"/>
          <w:numId w:val="7"/>
        </w:numPr>
        <w:jc w:val="both"/>
      </w:pPr>
      <w:r>
        <w:t>Для педагога - презентация</w:t>
      </w:r>
    </w:p>
    <w:p w:rsidR="00140E36" w:rsidRDefault="009507D7">
      <w:pPr>
        <w:numPr>
          <w:ilvl w:val="0"/>
          <w:numId w:val="7"/>
        </w:numPr>
        <w:jc w:val="both"/>
      </w:pPr>
      <w:r>
        <w:t xml:space="preserve">Для учеников </w:t>
      </w:r>
      <w:proofErr w:type="gramStart"/>
      <w:r>
        <w:t>-п</w:t>
      </w:r>
      <w:proofErr w:type="gramEnd"/>
      <w:r>
        <w:t>резентация</w:t>
      </w:r>
    </w:p>
    <w:p w:rsidR="00140E36" w:rsidRDefault="009507D7">
      <w:pPr>
        <w:pStyle w:val="2"/>
        <w:jc w:val="both"/>
        <w:rPr>
          <w:rFonts w:ascii="Tahoma" w:eastAsia="Tahoma" w:hAnsi="Tahoma" w:cs="Tahoma"/>
        </w:rPr>
      </w:pPr>
      <w:bookmarkStart w:id="6" w:name="_heading=h.tyjcwt" w:colFirst="0" w:colLast="0"/>
      <w:bookmarkEnd w:id="6"/>
      <w:r>
        <w:t>Краткий план урока (примерный вариант)</w:t>
      </w:r>
    </w:p>
    <w:tbl>
      <w:tblPr>
        <w:tblStyle w:val="ac"/>
        <w:tblW w:w="99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5"/>
        <w:gridCol w:w="2250"/>
        <w:gridCol w:w="1170"/>
        <w:gridCol w:w="1200"/>
      </w:tblGrid>
      <w:tr w:rsidR="00140E36">
        <w:trPr>
          <w:trHeight w:val="840"/>
        </w:trPr>
        <w:tc>
          <w:tcPr>
            <w:tcW w:w="535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b/>
                <w:color w:val="00AF41"/>
                <w:sz w:val="24"/>
                <w:szCs w:val="24"/>
              </w:rPr>
            </w:pPr>
            <w:r>
              <w:rPr>
                <w:b/>
                <w:color w:val="00AF41"/>
                <w:sz w:val="24"/>
                <w:szCs w:val="24"/>
              </w:rPr>
              <w:t>Этап</w:t>
            </w:r>
          </w:p>
        </w:tc>
        <w:tc>
          <w:tcPr>
            <w:tcW w:w="225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b/>
                <w:color w:val="00AF41"/>
                <w:sz w:val="24"/>
                <w:szCs w:val="24"/>
              </w:rPr>
            </w:pPr>
            <w:r>
              <w:rPr>
                <w:b/>
                <w:color w:val="00AF41"/>
                <w:sz w:val="24"/>
                <w:szCs w:val="24"/>
              </w:rPr>
              <w:t>Активные приёмы обучения</w:t>
            </w:r>
            <w:r>
              <w:t>💁</w:t>
            </w:r>
          </w:p>
        </w:tc>
        <w:tc>
          <w:tcPr>
            <w:tcW w:w="117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b/>
                <w:color w:val="00AF41"/>
                <w:sz w:val="24"/>
                <w:szCs w:val="24"/>
              </w:rPr>
            </w:pPr>
            <w:r>
              <w:rPr>
                <w:b/>
                <w:color w:val="00AF41"/>
                <w:sz w:val="24"/>
                <w:szCs w:val="24"/>
              </w:rPr>
              <w:t>Время на этап (мин.)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b/>
                <w:color w:val="00AF41"/>
                <w:sz w:val="24"/>
                <w:szCs w:val="24"/>
              </w:rPr>
            </w:pPr>
            <w:r>
              <w:rPr>
                <w:b/>
                <w:color w:val="00AF41"/>
                <w:sz w:val="24"/>
                <w:szCs w:val="24"/>
              </w:rPr>
              <w:t>Время занятия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Оргмомент</w:t>
            </w:r>
            <w:proofErr w:type="spellEnd"/>
            <w:r>
              <w:rPr>
                <w:sz w:val="20"/>
                <w:szCs w:val="20"/>
              </w:rPr>
              <w:t>. Теоретическая часть. Новый материал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Ажурная пила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 Закрепление. Тренировка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Чаепитие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Теоретическая часть. Повторение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Нарисуй процесс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Подвижные игры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Теоретическая часть. Повторение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both"/>
            </w:pPr>
            <w:r>
              <w:t>Что будем делать?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работа. Контроль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Распределение ролей в группе.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работа в команде. Дополнительное задание</w:t>
            </w:r>
          </w:p>
          <w:p w:rsidR="00140E36" w:rsidRDefault="00140E3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>Работа по группам в своей роли.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140E36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rPr>
                <w:b/>
                <w:color w:val="00AF41"/>
                <w:sz w:val="24"/>
                <w:szCs w:val="24"/>
              </w:rPr>
            </w:pPr>
            <w:r>
              <w:rPr>
                <w:sz w:val="20"/>
                <w:szCs w:val="20"/>
              </w:rPr>
              <w:t>Рефлексия.  Итоги урока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r>
              <w:t xml:space="preserve">Игра «Верю-не верю». </w:t>
            </w:r>
          </w:p>
          <w:p w:rsidR="00140E36" w:rsidRDefault="009507D7">
            <w:r>
              <w:t>Покажи изменение «своей» температуры за урок.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140E36" w:rsidRDefault="0095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0E36" w:rsidRDefault="00140E36"/>
    <w:p w:rsidR="00140E36" w:rsidRDefault="009507D7">
      <w:pPr>
        <w:pStyle w:val="2"/>
        <w:jc w:val="both"/>
      </w:pPr>
      <w:bookmarkStart w:id="7" w:name="_heading=h.3dy6vkm" w:colFirst="0" w:colLast="0"/>
      <w:bookmarkEnd w:id="7"/>
      <w:r>
        <w:t>Особенности изложения содержания темы урока</w:t>
      </w:r>
    </w:p>
    <w:p w:rsidR="00140E36" w:rsidRDefault="009507D7">
      <w:pPr>
        <w:numPr>
          <w:ilvl w:val="0"/>
          <w:numId w:val="3"/>
        </w:numP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 xml:space="preserve">Теоретическая часть </w:t>
      </w:r>
    </w:p>
    <w:p w:rsidR="00140E36" w:rsidRDefault="00140E36">
      <w:pPr>
        <w:spacing w:after="0" w:line="276" w:lineRule="auto"/>
        <w:ind w:left="720"/>
        <w:jc w:val="both"/>
        <w:rPr>
          <w:b/>
          <w:color w:val="00AF41"/>
          <w:sz w:val="24"/>
          <w:szCs w:val="24"/>
        </w:rPr>
      </w:pPr>
    </w:p>
    <w:p w:rsidR="00140E36" w:rsidRDefault="009507D7">
      <w:pPr>
        <w:spacing w:after="0" w:line="276" w:lineRule="auto"/>
        <w:jc w:val="both"/>
      </w:pPr>
      <w:r>
        <w:t xml:space="preserve">Вводные слова. Игра “Ажурная пила”. </w:t>
      </w:r>
      <w:r>
        <w:rPr>
          <w:color w:val="000000"/>
          <w:highlight w:val="white"/>
        </w:rPr>
        <w:t>Повторение большого количества информации за короткий промежуток времени.</w:t>
      </w:r>
      <w:r>
        <w:t xml:space="preserve"> Переход от понятия изменение температуры к чаепитию с точки зрения физики. Переход к групповой работе: выполнения лабораторной работы.</w:t>
      </w: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 xml:space="preserve"> Практическая работа </w:t>
      </w:r>
    </w:p>
    <w:p w:rsidR="00140E36" w:rsidRDefault="009507D7">
      <w:pPr>
        <w:spacing w:after="0"/>
        <w:jc w:val="both"/>
      </w:pPr>
      <w:r>
        <w:t>Идея урока - показать, что такой простой, бытовой, ежедневный процесс, как чаепитие объясняется с точки зрения физики. Дети делятся на группы для выполнения лабораторной работы.</w:t>
      </w:r>
    </w:p>
    <w:p w:rsidR="00140E36" w:rsidRDefault="009507D7">
      <w:pPr>
        <w:spacing w:after="0"/>
        <w:jc w:val="both"/>
      </w:pPr>
      <w:r>
        <w:t>Практическая часть: в группе  4 человек</w:t>
      </w:r>
      <w:proofErr w:type="gramStart"/>
      <w:r>
        <w:t>а-</w:t>
      </w:r>
      <w:proofErr w:type="gramEnd"/>
      <w:r>
        <w:t xml:space="preserve"> у каждого эксп</w:t>
      </w:r>
      <w:r>
        <w:t xml:space="preserve">ерта своя инструкция. </w:t>
      </w:r>
    </w:p>
    <w:p w:rsidR="00140E36" w:rsidRDefault="009507D7">
      <w:pPr>
        <w:spacing w:after="0"/>
        <w:jc w:val="both"/>
      </w:pPr>
      <w:r>
        <w:t>Задача детей-на практике убедиться, как горячее тело передает тепловую энергию холодному телу. Увидеть, как возникает тепловой баланс и выполняется закон сохранения энергии. Посчитать количество отданной и полученной тепловой энергии</w:t>
      </w:r>
      <w:r>
        <w:t>.</w:t>
      </w:r>
    </w:p>
    <w:p w:rsidR="00140E36" w:rsidRDefault="009507D7">
      <w:pPr>
        <w:spacing w:before="240" w:after="240" w:line="276" w:lineRule="auto"/>
        <w:jc w:val="both"/>
        <w:rPr>
          <w:b/>
          <w:highlight w:val="white"/>
        </w:rPr>
      </w:pPr>
      <w:r>
        <w:rPr>
          <w:b/>
          <w:color w:val="00AF41"/>
          <w:sz w:val="24"/>
          <w:szCs w:val="24"/>
        </w:rPr>
        <w:t xml:space="preserve"> </w:t>
      </w:r>
      <w:r>
        <w:rPr>
          <w:b/>
          <w:highlight w:val="white"/>
        </w:rPr>
        <w:t>Задание  в  тетради.</w:t>
      </w:r>
    </w:p>
    <w:p w:rsidR="00140E36" w:rsidRDefault="009507D7">
      <w:pPr>
        <w:spacing w:before="240" w:after="240" w:line="276" w:lineRule="auto"/>
        <w:jc w:val="both"/>
        <w:rPr>
          <w:b/>
          <w:highlight w:val="white"/>
        </w:rPr>
      </w:pPr>
      <w:r>
        <w:rPr>
          <w:b/>
          <w:noProof/>
          <w:highlight w:val="white"/>
          <w:lang w:val="ru-RU"/>
        </w:rPr>
        <w:lastRenderedPageBreak/>
        <w:drawing>
          <wp:inline distT="0" distB="0" distL="0" distR="0">
            <wp:extent cx="4496311" cy="3372233"/>
            <wp:effectExtent l="0" t="0" r="0" b="0"/>
            <wp:docPr id="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6311" cy="3372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0E36" w:rsidRDefault="009507D7">
      <w:pPr>
        <w:spacing w:before="240" w:after="240" w:line="276" w:lineRule="auto"/>
        <w:jc w:val="both"/>
        <w:rPr>
          <w:b/>
          <w:highlight w:val="white"/>
        </w:rPr>
      </w:pPr>
      <w:r>
        <w:rPr>
          <w:b/>
          <w:noProof/>
          <w:highlight w:val="white"/>
          <w:lang w:val="ru-RU"/>
        </w:rPr>
        <w:drawing>
          <wp:inline distT="0" distB="0" distL="0" distR="0">
            <wp:extent cx="4483308" cy="3362481"/>
            <wp:effectExtent l="0" t="0" r="0" b="0"/>
            <wp:docPr id="1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308" cy="3362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0E36" w:rsidRDefault="00140E36">
      <w:pPr>
        <w:spacing w:before="240" w:after="240" w:line="276" w:lineRule="auto"/>
        <w:jc w:val="both"/>
        <w:rPr>
          <w:b/>
          <w:highlight w:val="white"/>
        </w:rPr>
      </w:pP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lastRenderedPageBreak/>
        <w:t>Теоретическая часть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r>
        <w:rPr>
          <w:color w:val="000000"/>
        </w:rPr>
        <w:t xml:space="preserve">Какое сегодня число? </w:t>
      </w:r>
      <w:r>
        <w:rPr>
          <w:b/>
          <w:color w:val="000000"/>
        </w:rPr>
        <w:t>2 декабря</w:t>
      </w:r>
      <w:r>
        <w:rPr>
          <w:color w:val="000000"/>
        </w:rPr>
        <w:t xml:space="preserve">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время года? </w:t>
      </w:r>
      <w:r>
        <w:rPr>
          <w:b/>
          <w:color w:val="000000"/>
        </w:rPr>
        <w:t xml:space="preserve">Зима…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что особенного случилось у нас в Приморском крае накануне и всегда происходит зимой?</w:t>
      </w:r>
      <w:r>
        <w:rPr>
          <w:b/>
          <w:color w:val="000000"/>
        </w:rPr>
        <w:t xml:space="preserve"> Выпал снег.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Очень много снега. А почему выпал снег, а не пошел дождь?</w:t>
      </w:r>
      <w:r>
        <w:rPr>
          <w:b/>
          <w:color w:val="000000"/>
        </w:rPr>
        <w:t xml:space="preserve"> Холодно…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как отражают холод с точки зрения физики?</w:t>
      </w:r>
      <w:r>
        <w:rPr>
          <w:b/>
          <w:color w:val="000000"/>
        </w:rPr>
        <w:t xml:space="preserve"> Отрицательным знаком.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 xml:space="preserve">А если есть отрицательный, </w:t>
      </w: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есть и положительный. Когда?</w:t>
      </w:r>
      <w:r>
        <w:rPr>
          <w:b/>
          <w:color w:val="000000"/>
        </w:rPr>
        <w:t xml:space="preserve"> Летом.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отрицательные и положительные значения в тепловой</w:t>
      </w:r>
      <w:r>
        <w:rPr>
          <w:color w:val="000000"/>
        </w:rPr>
        <w:t xml:space="preserve"> физик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что это?</w:t>
      </w:r>
      <w:r>
        <w:rPr>
          <w:b/>
          <w:color w:val="000000"/>
        </w:rPr>
        <w:t xml:space="preserve"> Показания температуры.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что такое температура?</w:t>
      </w:r>
      <w:r>
        <w:rPr>
          <w:b/>
          <w:color w:val="000000"/>
        </w:rPr>
        <w:t xml:space="preserve">  Физическая величина, показывающая степень </w:t>
      </w:r>
      <w:proofErr w:type="spellStart"/>
      <w:r>
        <w:rPr>
          <w:b/>
          <w:color w:val="000000"/>
        </w:rPr>
        <w:t>нагретости</w:t>
      </w:r>
      <w:proofErr w:type="spellEnd"/>
      <w:r>
        <w:rPr>
          <w:b/>
          <w:color w:val="000000"/>
        </w:rPr>
        <w:t xml:space="preserve"> тел.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 xml:space="preserve">А с помощью какого прибора измеряют температуру? </w:t>
      </w:r>
      <w:r>
        <w:rPr>
          <w:b/>
          <w:color w:val="000000"/>
        </w:rPr>
        <w:t xml:space="preserve">Термометр.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r>
        <w:rPr>
          <w:color w:val="000000"/>
        </w:rPr>
        <w:t xml:space="preserve">У вас на столе находятся термометры, измерьте, </w:t>
      </w:r>
      <w:proofErr w:type="gramStart"/>
      <w:r>
        <w:rPr>
          <w:color w:val="000000"/>
        </w:rPr>
        <w:t>пожалуйста</w:t>
      </w:r>
      <w:proofErr w:type="gramEnd"/>
      <w:r>
        <w:rPr>
          <w:color w:val="000000"/>
        </w:rPr>
        <w:t xml:space="preserve"> температуру</w:t>
      </w:r>
      <w:r>
        <w:rPr>
          <w:color w:val="000000"/>
        </w:rPr>
        <w:t xml:space="preserve"> нашего помещения.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Как называют такую температуру?</w:t>
      </w:r>
      <w:r>
        <w:rPr>
          <w:b/>
          <w:color w:val="000000"/>
        </w:rPr>
        <w:t xml:space="preserve"> Комнатная.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Вам комфортно? Тепло? А за окном?</w:t>
      </w:r>
      <w:r>
        <w:rPr>
          <w:b/>
          <w:color w:val="000000"/>
        </w:rPr>
        <w:t xml:space="preserve"> Холодно…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Вчера выпало большое количество снега, и многие из нас помогали очищать территорию у дома, школы от снега. Замерзли. Как грелись?</w:t>
      </w:r>
      <w:r>
        <w:rPr>
          <w:b/>
          <w:color w:val="000000"/>
        </w:rPr>
        <w:t xml:space="preserve"> Пили чай.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proofErr w:type="gramStart"/>
      <w:r>
        <w:rPr>
          <w:color w:val="000000"/>
        </w:rPr>
        <w:t>Чай-отлич</w:t>
      </w:r>
      <w:r>
        <w:rPr>
          <w:color w:val="000000"/>
        </w:rPr>
        <w:t>ный</w:t>
      </w:r>
      <w:proofErr w:type="gramEnd"/>
      <w:r>
        <w:rPr>
          <w:color w:val="000000"/>
        </w:rPr>
        <w:t xml:space="preserve"> тонизирующий напиток.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r>
        <w:rPr>
          <w:color w:val="000000"/>
        </w:rPr>
        <w:t xml:space="preserve">А Вы знаете, что 15 декабря (буквально через две недели) Международный день чая.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r>
        <w:rPr>
          <w:color w:val="000000"/>
        </w:rPr>
        <w:t>Чай пришел к нам в 17 веке из Китая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ассказать немного об истории чая и видах)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как на Руси пили чай?</w:t>
      </w:r>
      <w:r>
        <w:rPr>
          <w:b/>
          <w:color w:val="000000"/>
        </w:rPr>
        <w:t xml:space="preserve"> Самовар, блюдце.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b/>
          <w:color w:val="000000"/>
        </w:rPr>
      </w:pPr>
      <w:r>
        <w:rPr>
          <w:color w:val="000000"/>
        </w:rPr>
        <w:t>А как пьете Вы?</w:t>
      </w:r>
      <w:r>
        <w:rPr>
          <w:b/>
          <w:color w:val="000000"/>
        </w:rPr>
        <w:t xml:space="preserve"> Чашка, сах</w:t>
      </w:r>
      <w:r>
        <w:rPr>
          <w:b/>
          <w:color w:val="000000"/>
        </w:rPr>
        <w:t>ар, молоко, вода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0000"/>
        </w:rPr>
      </w:pPr>
      <w:r>
        <w:rPr>
          <w:color w:val="000000"/>
        </w:rPr>
        <w:t>А если горячий? Разбавляете? Чем? А Вы задумывались, что чаепити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это сплошная физика?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" w:right="378"/>
        <w:rPr>
          <w:color w:val="00B050"/>
        </w:rPr>
      </w:pPr>
      <w:r>
        <w:rPr>
          <w:color w:val="00B050"/>
        </w:rPr>
        <w:t>Переход к «чаепитию»</w:t>
      </w: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proofErr w:type="spellStart"/>
      <w:r>
        <w:rPr>
          <w:b/>
          <w:color w:val="00AF41"/>
          <w:sz w:val="24"/>
          <w:szCs w:val="24"/>
        </w:rPr>
        <w:t>Физминутка</w:t>
      </w:r>
      <w:proofErr w:type="spellEnd"/>
    </w:p>
    <w:p w:rsidR="00140E36" w:rsidRDefault="009507D7">
      <w:pPr>
        <w:spacing w:after="0"/>
      </w:pPr>
      <w:r>
        <w:rPr>
          <w:b/>
          <w:highlight w:val="white"/>
        </w:rPr>
        <w:t>Вот студеною зимой</w:t>
      </w:r>
      <w:r>
        <w:rPr>
          <w:highlight w:val="white"/>
        </w:rPr>
        <w:t>                 (Дети машут руками.)</w:t>
      </w:r>
      <w:r>
        <w:br/>
      </w:r>
      <w:r>
        <w:rPr>
          <w:highlight w:val="white"/>
        </w:rPr>
        <w:t>Ветер дует ледяной</w:t>
      </w:r>
      <w:proofErr w:type="gramStart"/>
      <w:r>
        <w:br/>
      </w:r>
      <w:r>
        <w:rPr>
          <w:highlight w:val="white"/>
        </w:rPr>
        <w:t>И</w:t>
      </w:r>
      <w:proofErr w:type="gramEnd"/>
      <w:r>
        <w:rPr>
          <w:highlight w:val="white"/>
        </w:rPr>
        <w:t xml:space="preserve"> вздымает снега тучу.                (Дети выполняют круговые движения руками)</w:t>
      </w:r>
      <w:r>
        <w:br/>
      </w:r>
      <w:r>
        <w:rPr>
          <w:highlight w:val="white"/>
        </w:rPr>
        <w:t>Он суровый и могучий.</w:t>
      </w:r>
      <w:r>
        <w:br/>
      </w:r>
      <w:r>
        <w:rPr>
          <w:highlight w:val="white"/>
        </w:rPr>
        <w:t>Зайцы прячутся в кустах.             (Дети садятся в глубокий присед на</w:t>
      </w:r>
      <w:proofErr w:type="gramStart"/>
      <w:r>
        <w:br/>
      </w:r>
      <w:r>
        <w:rPr>
          <w:highlight w:val="white"/>
        </w:rPr>
        <w:t>Д</w:t>
      </w:r>
      <w:proofErr w:type="gramEnd"/>
      <w:r>
        <w:rPr>
          <w:highlight w:val="white"/>
        </w:rPr>
        <w:t>аже хитрая лиса                           несколько секунд, потом встают)</w:t>
      </w:r>
      <w:r>
        <w:br/>
      </w:r>
      <w:r>
        <w:rPr>
          <w:highlight w:val="white"/>
        </w:rPr>
        <w:t>Притаил</w:t>
      </w:r>
      <w:r>
        <w:rPr>
          <w:highlight w:val="white"/>
        </w:rPr>
        <w:t>ась и сидит,</w:t>
      </w:r>
      <w:r>
        <w:br/>
      </w:r>
      <w:r>
        <w:rPr>
          <w:highlight w:val="white"/>
        </w:rPr>
        <w:t>Ну а снег летит, летит.                 (Дети машут руками)</w:t>
      </w:r>
      <w:r>
        <w:br/>
      </w:r>
      <w:r>
        <w:rPr>
          <w:highlight w:val="white"/>
        </w:rPr>
        <w:t>Но утихла злая вьюга,</w:t>
      </w:r>
      <w:r>
        <w:br/>
      </w:r>
      <w:r>
        <w:rPr>
          <w:highlight w:val="white"/>
        </w:rPr>
        <w:t>Солнце светит в небесах.              (Потягивания — руки в стороны)</w:t>
      </w:r>
      <w:r>
        <w:br/>
      </w:r>
      <w:r>
        <w:rPr>
          <w:highlight w:val="white"/>
        </w:rPr>
        <w:t>Скачет по полю лиса.                    ( Прыжки)</w:t>
      </w:r>
      <w:r>
        <w:br/>
      </w:r>
      <w:r>
        <w:rPr>
          <w:highlight w:val="white"/>
        </w:rPr>
        <w:t>Ну а мы чуть-чуть пройдемся         (Ходьб</w:t>
      </w:r>
      <w:r>
        <w:rPr>
          <w:highlight w:val="white"/>
        </w:rPr>
        <w:t>а)</w:t>
      </w:r>
      <w:r>
        <w:br/>
      </w:r>
      <w:r>
        <w:rPr>
          <w:highlight w:val="white"/>
        </w:rPr>
        <w:t>И домой к себе вернемся.              (Дети садятся за столы)</w:t>
      </w:r>
      <w:r>
        <w:t>.</w:t>
      </w: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 xml:space="preserve">Практическая работа. </w:t>
      </w:r>
    </w:p>
    <w:p w:rsidR="00140E36" w:rsidRDefault="009507D7">
      <w:pPr>
        <w:spacing w:after="200" w:line="276" w:lineRule="auto"/>
        <w:jc w:val="both"/>
        <w:rPr>
          <w:b/>
          <w:highlight w:val="white"/>
        </w:rPr>
      </w:pPr>
      <w:r>
        <w:rPr>
          <w:b/>
          <w:highlight w:val="white"/>
        </w:rPr>
        <w:lastRenderedPageBreak/>
        <w:t>Работа с оборудованием.</w:t>
      </w:r>
    </w:p>
    <w:p w:rsidR="00140E36" w:rsidRDefault="009507D7">
      <w:pPr>
        <w:spacing w:after="0"/>
        <w:jc w:val="both"/>
        <w:rPr>
          <w:highlight w:val="white"/>
        </w:rPr>
      </w:pPr>
      <w:r>
        <w:rPr>
          <w:highlight w:val="white"/>
        </w:rPr>
        <w:t>Дети делятся на группы для проведения «чаепития</w:t>
      </w:r>
      <w:proofErr w:type="gramStart"/>
      <w:r>
        <w:rPr>
          <w:highlight w:val="white"/>
        </w:rPr>
        <w:t>»-</w:t>
      </w:r>
      <w:proofErr w:type="gramEnd"/>
      <w:r>
        <w:rPr>
          <w:highlight w:val="white"/>
        </w:rPr>
        <w:t>эксперимента.</w:t>
      </w:r>
    </w:p>
    <w:p w:rsidR="00140E36" w:rsidRDefault="009507D7">
      <w:pPr>
        <w:spacing w:after="0"/>
        <w:jc w:val="both"/>
        <w:rPr>
          <w:highlight w:val="white"/>
        </w:rPr>
      </w:pPr>
      <w:r>
        <w:rPr>
          <w:highlight w:val="white"/>
        </w:rPr>
        <w:t>В команде определяются- 4 эксперта по желанию или жребию. У каждого эксперта своя</w:t>
      </w:r>
      <w:r>
        <w:rPr>
          <w:highlight w:val="white"/>
        </w:rPr>
        <w:t xml:space="preserve"> инструкция и роль.</w:t>
      </w:r>
    </w:p>
    <w:p w:rsidR="00140E36" w:rsidRDefault="00140E36">
      <w:pPr>
        <w:spacing w:after="0"/>
        <w:ind w:firstLine="255"/>
        <w:jc w:val="both"/>
      </w:pP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>Практическая работа в команде</w:t>
      </w:r>
    </w:p>
    <w:p w:rsidR="00140E36" w:rsidRDefault="009507D7">
      <w:pPr>
        <w:spacing w:after="200"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Работа с оборудованием.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b/>
          <w:color w:val="000000"/>
        </w:rPr>
      </w:pPr>
      <w:r>
        <w:rPr>
          <w:b/>
          <w:color w:val="000000"/>
        </w:rPr>
        <w:t>Эксперт №1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 xml:space="preserve">1.Измерьте начальную температуру горячей воды: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2.Запишите показания температуры смеси: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 xml:space="preserve">3.Запишите формулу для расчета количества теплоты, отданного горячей водой: 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4.Рассчитайте полученное количество теплоты:</w:t>
      </w:r>
    </w:p>
    <w:p w:rsidR="00140E36" w:rsidRDefault="0014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b/>
          <w:color w:val="000000"/>
        </w:rPr>
      </w:pPr>
      <w:r>
        <w:rPr>
          <w:b/>
          <w:color w:val="000000"/>
        </w:rPr>
        <w:t>Эксперт №2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1.Измерьте начальную температуру холодной воды: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2.Запишите показания температуры смеси: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3.Запишите формулу для расчета количества теплоты, полученную холодной водой: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4.Рассчитайте полученное количест</w:t>
      </w:r>
      <w:r>
        <w:rPr>
          <w:color w:val="000000"/>
        </w:rPr>
        <w:t>во теплоты:</w:t>
      </w:r>
    </w:p>
    <w:p w:rsidR="00140E36" w:rsidRDefault="0014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b/>
          <w:color w:val="000000"/>
        </w:rPr>
      </w:pPr>
      <w:r>
        <w:rPr>
          <w:b/>
          <w:color w:val="000000"/>
        </w:rPr>
        <w:t>Эксперт №3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1.Измерьте температуру помещения: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2.Смешайте горячую и холодную воду.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3.Следите за оборудованием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4.Сравните полученное и отданное количество теплоты.</w:t>
      </w:r>
    </w:p>
    <w:p w:rsidR="00140E36" w:rsidRDefault="0014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b/>
          <w:color w:val="000000"/>
        </w:rPr>
      </w:pPr>
      <w:r>
        <w:rPr>
          <w:b/>
          <w:color w:val="000000"/>
        </w:rPr>
        <w:t>Эксперт №4(карточка используется при применении цифровой лаборатории)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1.Подключит</w:t>
      </w:r>
      <w:r>
        <w:rPr>
          <w:color w:val="000000"/>
        </w:rPr>
        <w:t>е датчик температуры к цифровой лаборатории.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2.Следите за графиком.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3.Фиксируйте температуры.</w:t>
      </w:r>
    </w:p>
    <w:p w:rsidR="00140E36" w:rsidRDefault="00950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"/>
        <w:rPr>
          <w:color w:val="000000"/>
        </w:rPr>
      </w:pPr>
      <w:r>
        <w:rPr>
          <w:color w:val="000000"/>
        </w:rPr>
        <w:t>4.Объясните полученный результат.</w:t>
      </w:r>
    </w:p>
    <w:p w:rsidR="00140E36" w:rsidRDefault="009507D7">
      <w:pPr>
        <w:spacing w:after="0"/>
        <w:jc w:val="both"/>
      </w:pPr>
      <w:r>
        <w:t xml:space="preserve">Так как интернет лаборатория одна на класс можно применить систему работы по станциям или с лабораторией выполняют работу более </w:t>
      </w:r>
      <w:r>
        <w:t>сильные дети.</w:t>
      </w: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>Подведение</w:t>
      </w:r>
      <w:r>
        <w:rPr>
          <w:sz w:val="24"/>
          <w:szCs w:val="24"/>
        </w:rPr>
        <w:t xml:space="preserve"> </w:t>
      </w:r>
      <w:r>
        <w:rPr>
          <w:b/>
          <w:color w:val="00AF41"/>
          <w:sz w:val="24"/>
          <w:szCs w:val="24"/>
        </w:rPr>
        <w:t>итогов, рефлексия</w:t>
      </w:r>
    </w:p>
    <w:p w:rsidR="00140E36" w:rsidRDefault="009507D7">
      <w:pPr>
        <w:spacing w:after="0"/>
        <w:jc w:val="both"/>
        <w:rPr>
          <w:highlight w:val="white"/>
        </w:rPr>
      </w:pPr>
      <w:r>
        <w:rPr>
          <w:highlight w:val="white"/>
        </w:rPr>
        <w:t xml:space="preserve">Слайд со всеми пройденными этапами урока, осознание ценности проделанной работы, проговаривание всей терминологии. Игра “Верю </w:t>
      </w:r>
      <w:proofErr w:type="gramStart"/>
      <w:r>
        <w:rPr>
          <w:highlight w:val="white"/>
        </w:rPr>
        <w:t>-н</w:t>
      </w:r>
      <w:proofErr w:type="gramEnd"/>
      <w:r>
        <w:rPr>
          <w:highlight w:val="white"/>
        </w:rPr>
        <w:t>е верю”. Рефлексия “Термометр”.</w:t>
      </w:r>
    </w:p>
    <w:p w:rsidR="00140E36" w:rsidRDefault="00140E36">
      <w:pPr>
        <w:spacing w:after="0"/>
        <w:jc w:val="both"/>
        <w:rPr>
          <w:highlight w:val="white"/>
        </w:rPr>
      </w:pPr>
    </w:p>
    <w:p w:rsidR="00140E36" w:rsidRDefault="00950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>Пример работы, выполненной учениками на уроке</w:t>
      </w:r>
    </w:p>
    <w:p w:rsidR="00140E36" w:rsidRDefault="009507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AF41"/>
          <w:sz w:val="24"/>
          <w:szCs w:val="24"/>
        </w:rPr>
      </w:pPr>
      <w:r>
        <w:rPr>
          <w:b/>
          <w:noProof/>
          <w:color w:val="00AF41"/>
          <w:sz w:val="24"/>
          <w:szCs w:val="24"/>
          <w:lang w:val="ru-RU"/>
        </w:rPr>
        <w:lastRenderedPageBreak/>
        <w:drawing>
          <wp:inline distT="0" distB="0" distL="0" distR="0">
            <wp:extent cx="5734050" cy="22479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0E36" w:rsidRDefault="009507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AF41"/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4049116" cy="3036837"/>
            <wp:effectExtent l="0" t="0" r="0" b="0"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9116" cy="303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0E36" w:rsidRDefault="009507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AF41"/>
          <w:sz w:val="24"/>
          <w:szCs w:val="24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102729" cy="3077046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729" cy="3077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0E36" w:rsidRDefault="009507D7">
      <w:pPr>
        <w:numPr>
          <w:ilvl w:val="0"/>
          <w:numId w:val="3"/>
        </w:numPr>
        <w:spacing w:after="0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>Активные приёмы обучения</w:t>
      </w:r>
    </w:p>
    <w:p w:rsidR="00140E36" w:rsidRDefault="009507D7">
      <w:pPr>
        <w:spacing w:after="200" w:line="360" w:lineRule="auto"/>
        <w:jc w:val="both"/>
      </w:pPr>
      <w:r>
        <w:rPr>
          <w:b/>
          <w:i/>
        </w:rPr>
        <w:t xml:space="preserve">Прием. Ажурная пила. </w:t>
      </w:r>
      <w:r>
        <w:rPr>
          <w:color w:val="000000"/>
          <w:highlight w:val="white"/>
        </w:rPr>
        <w:t>Повторить большое количество информации за короткий промежуток времени. Эффективный метод, который может заменить лекцию в тех случаях, когда начальная информация должна быть донесена ученикам перед проведением</w:t>
      </w:r>
      <w:r>
        <w:rPr>
          <w:color w:val="000000"/>
          <w:highlight w:val="white"/>
        </w:rPr>
        <w:t xml:space="preserve"> основного (базисного) урока или заменяет, дополняет такой урок. Стимулирует </w:t>
      </w:r>
      <w:proofErr w:type="spellStart"/>
      <w:r>
        <w:rPr>
          <w:color w:val="000000"/>
          <w:highlight w:val="white"/>
        </w:rPr>
        <w:t>взаимообучение</w:t>
      </w:r>
      <w:proofErr w:type="spellEnd"/>
      <w:r>
        <w:rPr>
          <w:color w:val="000000"/>
          <w:highlight w:val="white"/>
        </w:rPr>
        <w:t xml:space="preserve"> детей, помогает всем ученикам усвоить весь материал.</w:t>
      </w:r>
    </w:p>
    <w:p w:rsidR="00140E36" w:rsidRDefault="009507D7">
      <w:pPr>
        <w:spacing w:after="200" w:line="360" w:lineRule="auto"/>
        <w:jc w:val="both"/>
      </w:pPr>
      <w:r>
        <w:rPr>
          <w:b/>
          <w:i/>
        </w:rPr>
        <w:t xml:space="preserve">Чаепитие. </w:t>
      </w:r>
      <w:r>
        <w:t>Показать, что все процессы: нагрев, кипение, заваривание чая, добавление сахара, молока, воды объясня</w:t>
      </w:r>
      <w:r>
        <w:t xml:space="preserve">ются легко с точки зрения физики. Показать, что физика рядом и всегда вокруг нас. </w:t>
      </w:r>
    </w:p>
    <w:p w:rsidR="00140E36" w:rsidRDefault="009507D7">
      <w:pPr>
        <w:spacing w:after="200" w:line="360" w:lineRule="auto"/>
        <w:jc w:val="both"/>
      </w:pPr>
      <w:r>
        <w:rPr>
          <w:b/>
          <w:i/>
        </w:rPr>
        <w:t xml:space="preserve">Нарисуй процесс. </w:t>
      </w:r>
      <w:r>
        <w:t>Нарисовать,</w:t>
      </w:r>
      <w:r>
        <w:rPr>
          <w:i/>
        </w:rPr>
        <w:t xml:space="preserve"> о</w:t>
      </w:r>
      <w:r>
        <w:t xml:space="preserve">писанные физические процессы «чаепития». </w:t>
      </w:r>
    </w:p>
    <w:p w:rsidR="00140E36" w:rsidRDefault="009507D7">
      <w:pPr>
        <w:spacing w:after="200" w:line="360" w:lineRule="auto"/>
        <w:jc w:val="both"/>
      </w:pPr>
      <w:r>
        <w:rPr>
          <w:b/>
          <w:i/>
        </w:rPr>
        <w:t xml:space="preserve">Верю – не верю. </w:t>
      </w:r>
      <w:r>
        <w:t>Ответить на вопросы со слайда словом «верю или не верю». Прокомментировать ответ одно</w:t>
      </w:r>
      <w:r>
        <w:t xml:space="preserve">классника. </w:t>
      </w:r>
    </w:p>
    <w:p w:rsidR="00140E36" w:rsidRDefault="009507D7">
      <w:pPr>
        <w:spacing w:after="200" w:line="360" w:lineRule="auto"/>
        <w:jc w:val="both"/>
      </w:pPr>
      <w:bookmarkStart w:id="8" w:name="_heading=h.1t3h5sf" w:colFirst="0" w:colLast="0"/>
      <w:bookmarkEnd w:id="8"/>
      <w:r>
        <w:rPr>
          <w:b/>
          <w:i/>
        </w:rPr>
        <w:t xml:space="preserve">Термометр. Рефлексия. </w:t>
      </w:r>
      <w:r>
        <w:t xml:space="preserve">Показать, </w:t>
      </w:r>
      <w:proofErr w:type="gramStart"/>
      <w:r>
        <w:t>на сколько</w:t>
      </w:r>
      <w:proofErr w:type="gramEnd"/>
      <w:r>
        <w:t xml:space="preserve"> понятна тема урока с помощью изменения «своей» температуры. </w:t>
      </w:r>
    </w:p>
    <w:p w:rsidR="00140E36" w:rsidRDefault="009507D7">
      <w:pPr>
        <w:numPr>
          <w:ilvl w:val="0"/>
          <w:numId w:val="3"/>
        </w:numPr>
        <w:spacing w:after="0"/>
        <w:rPr>
          <w:b/>
          <w:color w:val="00AF41"/>
          <w:sz w:val="24"/>
          <w:szCs w:val="24"/>
        </w:rPr>
      </w:pPr>
      <w:r>
        <w:rPr>
          <w:b/>
          <w:color w:val="00AF41"/>
          <w:sz w:val="24"/>
          <w:szCs w:val="24"/>
        </w:rPr>
        <w:t>Контрольно-измерительные материалы:</w:t>
      </w:r>
    </w:p>
    <w:p w:rsidR="00140E36" w:rsidRDefault="009507D7">
      <w:pPr>
        <w:spacing w:after="0"/>
        <w:ind w:firstLine="720"/>
        <w:jc w:val="both"/>
        <w:rPr>
          <w:color w:val="222222"/>
        </w:rPr>
      </w:pPr>
      <w:r>
        <w:rPr>
          <w:color w:val="222222"/>
        </w:rPr>
        <w:lastRenderedPageBreak/>
        <w:t xml:space="preserve">На протяжении всего урока ребенок заполняет таблицу. Таблица состоит из </w:t>
      </w:r>
      <w:proofErr w:type="gramStart"/>
      <w:r>
        <w:rPr>
          <w:color w:val="222222"/>
        </w:rPr>
        <w:t>колонок-этапы</w:t>
      </w:r>
      <w:proofErr w:type="gramEnd"/>
      <w:r>
        <w:rPr>
          <w:color w:val="222222"/>
        </w:rPr>
        <w:t xml:space="preserve"> урока и задания. Строк</w:t>
      </w:r>
      <w:proofErr w:type="gramStart"/>
      <w:r>
        <w:rPr>
          <w:color w:val="222222"/>
        </w:rPr>
        <w:t>и-</w:t>
      </w:r>
      <w:proofErr w:type="gramEnd"/>
      <w:r>
        <w:rPr>
          <w:color w:val="222222"/>
        </w:rPr>
        <w:t xml:space="preserve"> количество баллов по каждому заданию. Ученик сам себя оценивает и ставит отметку по каждому столбцу. В конце урока ребята сдают тетради вместе с </w:t>
      </w:r>
      <w:proofErr w:type="gramStart"/>
      <w:r>
        <w:rPr>
          <w:color w:val="222222"/>
        </w:rPr>
        <w:t>листами-самопроверки</w:t>
      </w:r>
      <w:proofErr w:type="gramEnd"/>
      <w:r>
        <w:rPr>
          <w:color w:val="222222"/>
        </w:rPr>
        <w:t>. Педагог проверяет листы и тетради. Если он согласен с оцениванием ученика ставить отметку 5, если выполнено на 5 80% заданий, 4-если 70% задний,3-если 60% заданий.</w:t>
      </w:r>
    </w:p>
    <w:p w:rsidR="00140E36" w:rsidRDefault="00140E36">
      <w:pPr>
        <w:spacing w:after="200" w:line="360" w:lineRule="auto"/>
        <w:jc w:val="both"/>
        <w:rPr>
          <w:i/>
          <w:color w:val="383838"/>
        </w:rPr>
      </w:pPr>
    </w:p>
    <w:sectPr w:rsidR="00140E36">
      <w:headerReference w:type="default" r:id="rId14"/>
      <w:pgSz w:w="11906" w:h="16838"/>
      <w:pgMar w:top="1984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07D7">
      <w:pPr>
        <w:spacing w:after="0"/>
      </w:pPr>
      <w:r>
        <w:separator/>
      </w:r>
    </w:p>
  </w:endnote>
  <w:endnote w:type="continuationSeparator" w:id="0">
    <w:p w:rsidR="00000000" w:rsidRDefault="00950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07D7">
      <w:pPr>
        <w:spacing w:after="0"/>
      </w:pPr>
      <w:r>
        <w:separator/>
      </w:r>
    </w:p>
  </w:footnote>
  <w:footnote w:type="continuationSeparator" w:id="0">
    <w:p w:rsidR="00000000" w:rsidRDefault="009507D7">
      <w:pPr>
        <w:spacing w:after="0"/>
      </w:pPr>
      <w:r>
        <w:continuationSeparator/>
      </w:r>
    </w:p>
  </w:footnote>
  <w:footnote w:id="1">
    <w:p w:rsidR="00140E36" w:rsidRDefault="009507D7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5К - Критическое мышление. Командная работа.  Креативность. Коммуникация. Контроль над своим состоянием.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36" w:rsidRDefault="00140E36"/>
  <w:tbl>
    <w:tblPr>
      <w:tblStyle w:val="ad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075"/>
      <w:gridCol w:w="2925"/>
    </w:tblGrid>
    <w:tr w:rsidR="00140E36">
      <w:trPr>
        <w:trHeight w:val="700"/>
      </w:trPr>
      <w:tc>
        <w:tcPr>
          <w:tcW w:w="60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40E36" w:rsidRDefault="009507D7">
          <w:r>
            <w:rPr>
              <w:noProof/>
              <w:lang w:val="ru-RU"/>
            </w:rPr>
            <w:drawing>
              <wp:inline distT="228600" distB="228600" distL="228600" distR="228600">
                <wp:extent cx="1857375" cy="343866"/>
                <wp:effectExtent l="0" t="0" r="0" b="0"/>
                <wp:docPr id="13" name="image1.png" descr="ROBBO_logo_R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OBBO_logo_RU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343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40E36" w:rsidRDefault="009507D7">
          <w:pPr>
            <w:widowControl w:val="0"/>
            <w:rPr>
              <w:sz w:val="18"/>
              <w:szCs w:val="18"/>
            </w:rPr>
          </w:pPr>
          <w:bookmarkStart w:id="9" w:name="_heading=h.4d34og8" w:colFirst="0" w:colLast="0"/>
          <w:bookmarkEnd w:id="9"/>
          <w:r>
            <w:rPr>
              <w:sz w:val="18"/>
              <w:szCs w:val="18"/>
            </w:rPr>
            <w:t>#РОББО лаборатория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#Датчик температуры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#Сравнение количества теплоты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#Основное общее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#Физика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#Примерная программа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</w:t>
          </w:r>
          <w:proofErr w:type="spellStart"/>
          <w:r>
            <w:rPr>
              <w:sz w:val="18"/>
              <w:szCs w:val="18"/>
            </w:rPr>
            <w:t>А.В.Перышкин</w:t>
          </w:r>
          <w:proofErr w:type="spellEnd"/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#2014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#8 класс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#Количество теплоты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#Лабораторная работа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#Физическое чаепитие</w:t>
          </w:r>
        </w:p>
        <w:p w:rsidR="00140E36" w:rsidRDefault="009507D7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#3 урок (из 25)</w:t>
          </w:r>
        </w:p>
        <w:p w:rsidR="00140E36" w:rsidRDefault="009507D7">
          <w:pPr>
            <w:pStyle w:val="1"/>
            <w:spacing w:before="0" w:after="0"/>
            <w:ind w:right="-480"/>
            <w:outlineLvl w:val="0"/>
            <w:rPr>
              <w:color w:val="383838"/>
              <w:sz w:val="20"/>
              <w:szCs w:val="20"/>
            </w:rPr>
          </w:pPr>
          <w:r>
            <w:rPr>
              <w:b w:val="0"/>
              <w:color w:val="000000"/>
              <w:sz w:val="18"/>
              <w:szCs w:val="18"/>
            </w:rPr>
            <w:t>#Ульяна Валерьевна</w:t>
          </w:r>
        </w:p>
      </w:tc>
    </w:tr>
  </w:tbl>
  <w:p w:rsidR="00140E36" w:rsidRDefault="009507D7">
    <w:pPr>
      <w:spacing w:after="0"/>
      <w:rPr>
        <w:i/>
        <w:sz w:val="20"/>
        <w:szCs w:val="20"/>
      </w:rPr>
    </w:pPr>
    <w:r>
      <w:rPr>
        <w:rFonts w:ascii="Roboto" w:eastAsia="Roboto" w:hAnsi="Roboto" w:cs="Roboto"/>
        <w:sz w:val="20"/>
        <w:szCs w:val="20"/>
        <w:highlight w:val="white"/>
      </w:rPr>
      <w:t xml:space="preserve">Сборник методических материалов  </w:t>
    </w:r>
    <w:r>
      <w:rPr>
        <w:rFonts w:ascii="Roboto" w:eastAsia="Roboto" w:hAnsi="Roboto" w:cs="Roboto"/>
        <w:sz w:val="20"/>
        <w:szCs w:val="20"/>
        <w:highlight w:val="white"/>
      </w:rPr>
      <w:fldChar w:fldCharType="begin"/>
    </w:r>
    <w:r>
      <w:rPr>
        <w:rFonts w:ascii="Roboto" w:eastAsia="Roboto" w:hAnsi="Roboto" w:cs="Roboto"/>
        <w:sz w:val="20"/>
        <w:szCs w:val="20"/>
        <w:highlight w:val="white"/>
      </w:rPr>
      <w:instrText>PAGE</w:instrText>
    </w:r>
    <w:r>
      <w:rPr>
        <w:rFonts w:ascii="Roboto" w:eastAsia="Roboto" w:hAnsi="Roboto" w:cs="Roboto"/>
        <w:sz w:val="20"/>
        <w:szCs w:val="20"/>
        <w:highlight w:val="white"/>
      </w:rPr>
      <w:fldChar w:fldCharType="separate"/>
    </w:r>
    <w:r>
      <w:rPr>
        <w:rFonts w:ascii="Roboto" w:eastAsia="Roboto" w:hAnsi="Roboto" w:cs="Roboto"/>
        <w:noProof/>
        <w:sz w:val="20"/>
        <w:szCs w:val="20"/>
        <w:highlight w:val="white"/>
      </w:rPr>
      <w:t>1</w:t>
    </w:r>
    <w:r>
      <w:rPr>
        <w:rFonts w:ascii="Roboto" w:eastAsia="Roboto" w:hAnsi="Roboto" w:cs="Roboto"/>
        <w:sz w:val="20"/>
        <w:szCs w:val="20"/>
        <w:highlight w:val="white"/>
      </w:rPr>
      <w:fldChar w:fldCharType="end"/>
    </w:r>
    <w:r>
      <w:rPr>
        <w:rFonts w:ascii="Roboto" w:eastAsia="Roboto" w:hAnsi="Roboto" w:cs="Roboto"/>
        <w:sz w:val="20"/>
        <w:szCs w:val="20"/>
        <w:highlight w:val="white"/>
      </w:rPr>
      <w:t xml:space="preserve"> стр. (из </w:t>
    </w:r>
    <w:r>
      <w:rPr>
        <w:rFonts w:ascii="Roboto" w:eastAsia="Roboto" w:hAnsi="Roboto" w:cs="Roboto"/>
        <w:sz w:val="20"/>
        <w:szCs w:val="20"/>
        <w:highlight w:val="white"/>
      </w:rPr>
      <w:fldChar w:fldCharType="begin"/>
    </w:r>
    <w:r>
      <w:rPr>
        <w:rFonts w:ascii="Roboto" w:eastAsia="Roboto" w:hAnsi="Roboto" w:cs="Roboto"/>
        <w:sz w:val="20"/>
        <w:szCs w:val="20"/>
        <w:highlight w:val="white"/>
      </w:rPr>
      <w:instrText>NUMPAGES</w:instrText>
    </w:r>
    <w:r>
      <w:rPr>
        <w:rFonts w:ascii="Roboto" w:eastAsia="Roboto" w:hAnsi="Roboto" w:cs="Roboto"/>
        <w:sz w:val="20"/>
        <w:szCs w:val="20"/>
        <w:highlight w:val="white"/>
      </w:rPr>
      <w:fldChar w:fldCharType="separate"/>
    </w:r>
    <w:r>
      <w:rPr>
        <w:rFonts w:ascii="Roboto" w:eastAsia="Roboto" w:hAnsi="Roboto" w:cs="Roboto"/>
        <w:noProof/>
        <w:sz w:val="20"/>
        <w:szCs w:val="20"/>
        <w:highlight w:val="white"/>
      </w:rPr>
      <w:t>9</w:t>
    </w:r>
    <w:r>
      <w:rPr>
        <w:rFonts w:ascii="Roboto" w:eastAsia="Roboto" w:hAnsi="Roboto" w:cs="Roboto"/>
        <w:sz w:val="20"/>
        <w:szCs w:val="20"/>
        <w:highlight w:val="white"/>
      </w:rPr>
      <w:fldChar w:fldCharType="end"/>
    </w:r>
    <w:r>
      <w:rPr>
        <w:rFonts w:ascii="Roboto" w:eastAsia="Roboto" w:hAnsi="Roboto" w:cs="Roboto"/>
        <w:sz w:val="20"/>
        <w:szCs w:val="20"/>
        <w:highlight w:val="white"/>
      </w:rPr>
      <w:t>)</w:t>
    </w:r>
  </w:p>
  <w:p w:rsidR="00140E36" w:rsidRDefault="00140E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52B6"/>
    <w:multiLevelType w:val="multilevel"/>
    <w:tmpl w:val="A90E0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97975E9"/>
    <w:multiLevelType w:val="multilevel"/>
    <w:tmpl w:val="68F61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813C76"/>
    <w:multiLevelType w:val="multilevel"/>
    <w:tmpl w:val="6CDA4192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2044C4"/>
    <w:multiLevelType w:val="multilevel"/>
    <w:tmpl w:val="A7F6F9AA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7147A07"/>
    <w:multiLevelType w:val="multilevel"/>
    <w:tmpl w:val="41EEB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75A13DC"/>
    <w:multiLevelType w:val="multilevel"/>
    <w:tmpl w:val="0A1E7D3C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CB5780C"/>
    <w:multiLevelType w:val="multilevel"/>
    <w:tmpl w:val="725838F8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0E36"/>
    <w:rsid w:val="00140E36"/>
    <w:rsid w:val="009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400"/>
    </w:pPr>
    <w:rPr>
      <w:color w:val="00AF41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paragraph" w:styleId="a7">
    <w:name w:val="header"/>
    <w:basedOn w:val="a"/>
    <w:link w:val="a8"/>
    <w:uiPriority w:val="99"/>
    <w:unhideWhenUsed/>
    <w:rsid w:val="001347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34761"/>
  </w:style>
  <w:style w:type="paragraph" w:styleId="a9">
    <w:name w:val="footer"/>
    <w:basedOn w:val="a"/>
    <w:link w:val="aa"/>
    <w:uiPriority w:val="99"/>
    <w:unhideWhenUsed/>
    <w:rsid w:val="001347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34761"/>
  </w:style>
  <w:style w:type="character" w:styleId="ab">
    <w:name w:val="Strong"/>
    <w:basedOn w:val="a0"/>
    <w:uiPriority w:val="22"/>
    <w:qFormat/>
    <w:rsid w:val="009C0C3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97086"/>
    <w:pPr>
      <w:widowControl w:val="0"/>
      <w:autoSpaceDE w:val="0"/>
      <w:autoSpaceDN w:val="0"/>
      <w:spacing w:after="0"/>
      <w:ind w:left="107"/>
    </w:pPr>
    <w:rPr>
      <w:rFonts w:ascii="Cambria" w:eastAsia="Cambria" w:hAnsi="Cambria" w:cs="Cambria"/>
      <w:lang w:val="ru-RU" w:eastAsia="en-US"/>
    </w:rPr>
  </w:style>
  <w:style w:type="table" w:customStyle="1" w:styleId="ac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table" w:customStyle="1" w:styleId="ad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paragraph" w:styleId="ae">
    <w:name w:val="Balloon Text"/>
    <w:basedOn w:val="a"/>
    <w:link w:val="af"/>
    <w:uiPriority w:val="99"/>
    <w:semiHidden/>
    <w:unhideWhenUsed/>
    <w:rsid w:val="009507D7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400"/>
    </w:pPr>
    <w:rPr>
      <w:color w:val="00AF41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paragraph" w:styleId="a7">
    <w:name w:val="header"/>
    <w:basedOn w:val="a"/>
    <w:link w:val="a8"/>
    <w:uiPriority w:val="99"/>
    <w:unhideWhenUsed/>
    <w:rsid w:val="001347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34761"/>
  </w:style>
  <w:style w:type="paragraph" w:styleId="a9">
    <w:name w:val="footer"/>
    <w:basedOn w:val="a"/>
    <w:link w:val="aa"/>
    <w:uiPriority w:val="99"/>
    <w:unhideWhenUsed/>
    <w:rsid w:val="001347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34761"/>
  </w:style>
  <w:style w:type="character" w:styleId="ab">
    <w:name w:val="Strong"/>
    <w:basedOn w:val="a0"/>
    <w:uiPriority w:val="22"/>
    <w:qFormat/>
    <w:rsid w:val="009C0C3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97086"/>
    <w:pPr>
      <w:widowControl w:val="0"/>
      <w:autoSpaceDE w:val="0"/>
      <w:autoSpaceDN w:val="0"/>
      <w:spacing w:after="0"/>
      <w:ind w:left="107"/>
    </w:pPr>
    <w:rPr>
      <w:rFonts w:ascii="Cambria" w:eastAsia="Cambria" w:hAnsi="Cambria" w:cs="Cambria"/>
      <w:lang w:val="ru-RU" w:eastAsia="en-US"/>
    </w:rPr>
  </w:style>
  <w:style w:type="table" w:customStyle="1" w:styleId="ac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table" w:customStyle="1" w:styleId="ad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F9FA"/>
    </w:tcPr>
  </w:style>
  <w:style w:type="paragraph" w:styleId="ae">
    <w:name w:val="Balloon Text"/>
    <w:basedOn w:val="a"/>
    <w:link w:val="af"/>
    <w:uiPriority w:val="99"/>
    <w:semiHidden/>
    <w:unhideWhenUsed/>
    <w:rsid w:val="009507D7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QnEnB7RGfkfBJqX1p2CBSfhBQ==">AMUW2mVGY3aACuD6N+ofDC2uyoCwe1j9LbXx9Ul2L8ZhYV+cvoreo8bGUU53ZkNDkrL9ooPF08IAAHqfINdWpuK3yPnapSMyhNNTEygeyPLSYPPF0yn3rrwqX37AeXdwqogUVYnXmPzsaYIQ0kKahc1MmHlQ111hQM1KfNy0/BkXaSA1IOtZppTF73o/ZxTKWhX3cr0wcC8dAcS03uYVAh1i/96V6TtsigZbVqf/BJxiGLtxBgOUqnI=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 Г. Родионова</cp:lastModifiedBy>
  <cp:revision>2</cp:revision>
  <dcterms:created xsi:type="dcterms:W3CDTF">2022-05-31T07:01:00Z</dcterms:created>
  <dcterms:modified xsi:type="dcterms:W3CDTF">2022-05-31T07:01:00Z</dcterms:modified>
</cp:coreProperties>
</file>