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92" w:rsidRDefault="00D96792" w:rsidP="00D96792">
      <w:pPr>
        <w:rPr>
          <w:rFonts w:ascii="Times New Roman" w:hAnsi="Times New Roman" w:cs="Times New Roman"/>
          <w:b/>
          <w:sz w:val="24"/>
          <w:szCs w:val="24"/>
        </w:rPr>
      </w:pPr>
      <w:r w:rsidRPr="00D96792">
        <w:rPr>
          <w:rFonts w:ascii="Times New Roman" w:hAnsi="Times New Roman" w:cs="Times New Roman"/>
          <w:b/>
          <w:sz w:val="24"/>
          <w:szCs w:val="24"/>
        </w:rPr>
        <w:t xml:space="preserve">Приложение 10 </w:t>
      </w:r>
    </w:p>
    <w:p w:rsidR="00D96792" w:rsidRPr="00D62E12" w:rsidRDefault="00D96792" w:rsidP="00D96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D62E12">
        <w:rPr>
          <w:rFonts w:ascii="Times New Roman" w:hAnsi="Times New Roman" w:cs="Times New Roman"/>
          <w:b/>
          <w:sz w:val="24"/>
          <w:szCs w:val="24"/>
        </w:rPr>
        <w:t xml:space="preserve">Методика оценки уровня развитости </w:t>
      </w:r>
      <w:proofErr w:type="spellStart"/>
      <w:r w:rsidRPr="00D62E12">
        <w:rPr>
          <w:rFonts w:ascii="Times New Roman" w:hAnsi="Times New Roman" w:cs="Times New Roman"/>
          <w:b/>
          <w:sz w:val="24"/>
          <w:szCs w:val="24"/>
        </w:rPr>
        <w:t>метанавыков</w:t>
      </w:r>
      <w:proofErr w:type="spellEnd"/>
    </w:p>
    <w:p w:rsidR="00D96792" w:rsidRPr="00D62E12" w:rsidRDefault="00D96792" w:rsidP="00D96792">
      <w:pPr>
        <w:jc w:val="both"/>
        <w:rPr>
          <w:rFonts w:ascii="Times New Roman" w:hAnsi="Times New Roman" w:cs="Times New Roman"/>
          <w:sz w:val="24"/>
          <w:szCs w:val="24"/>
        </w:rPr>
      </w:pPr>
      <w:r w:rsidRPr="00D62E12">
        <w:rPr>
          <w:rFonts w:ascii="Times New Roman" w:hAnsi="Times New Roman" w:cs="Times New Roman"/>
          <w:sz w:val="24"/>
          <w:szCs w:val="24"/>
        </w:rPr>
        <w:br/>
        <w:t>Инструмент разработан компанией «</w:t>
      </w:r>
      <w:proofErr w:type="spellStart"/>
      <w:r w:rsidRPr="00D62E12">
        <w:rPr>
          <w:rFonts w:ascii="Times New Roman" w:hAnsi="Times New Roman" w:cs="Times New Roman"/>
          <w:sz w:val="24"/>
          <w:szCs w:val="24"/>
        </w:rPr>
        <w:t>Скиллфолио</w:t>
      </w:r>
      <w:proofErr w:type="spellEnd"/>
      <w:r w:rsidRPr="00D62E12">
        <w:rPr>
          <w:rFonts w:ascii="Times New Roman" w:hAnsi="Times New Roman" w:cs="Times New Roman"/>
          <w:sz w:val="24"/>
          <w:szCs w:val="24"/>
        </w:rPr>
        <w:t xml:space="preserve">» для определения уровня </w:t>
      </w:r>
      <w:proofErr w:type="spellStart"/>
      <w:r w:rsidRPr="00D62E1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62E12">
        <w:rPr>
          <w:rFonts w:ascii="Times New Roman" w:hAnsi="Times New Roman" w:cs="Times New Roman"/>
          <w:sz w:val="24"/>
          <w:szCs w:val="24"/>
        </w:rPr>
        <w:t xml:space="preserve"> системного, критического, креативного мышления, коммуникации, кооперации, сетевой грамотности, эмоционального интеллекта. </w:t>
      </w:r>
      <w:r w:rsidRPr="00D62E12">
        <w:rPr>
          <w:rFonts w:ascii="Times New Roman" w:hAnsi="Times New Roman" w:cs="Times New Roman"/>
          <w:sz w:val="24"/>
          <w:szCs w:val="24"/>
        </w:rPr>
        <w:br/>
      </w:r>
      <w:r w:rsidRPr="00D62E12">
        <w:rPr>
          <w:rFonts w:ascii="Times New Roman" w:hAnsi="Times New Roman" w:cs="Times New Roman"/>
          <w:b/>
          <w:sz w:val="24"/>
          <w:szCs w:val="24"/>
        </w:rPr>
        <w:t>Стимуляция</w:t>
      </w:r>
      <w:r w:rsidRPr="00D62E12">
        <w:rPr>
          <w:rFonts w:ascii="Times New Roman" w:hAnsi="Times New Roman" w:cs="Times New Roman"/>
          <w:sz w:val="24"/>
          <w:szCs w:val="24"/>
        </w:rPr>
        <w:t xml:space="preserve">: 21 утверждение, для ответа на которые участнику необходимо нажать на один из трех вариантов: «да», «не знаю», «нет», исходя из своего опыта. Данные ответов  суммируются по показателям </w:t>
      </w:r>
      <w:proofErr w:type="spellStart"/>
      <w:r w:rsidRPr="00D62E1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62E12">
        <w:rPr>
          <w:rFonts w:ascii="Times New Roman" w:hAnsi="Times New Roman" w:cs="Times New Roman"/>
          <w:sz w:val="24"/>
          <w:szCs w:val="24"/>
        </w:rPr>
        <w:t xml:space="preserve"> навыков. </w:t>
      </w:r>
      <w:r w:rsidRPr="00D62E12">
        <w:rPr>
          <w:rFonts w:ascii="Times New Roman" w:hAnsi="Times New Roman" w:cs="Times New Roman"/>
          <w:sz w:val="24"/>
          <w:szCs w:val="24"/>
        </w:rPr>
        <w:br/>
      </w:r>
      <w:r w:rsidRPr="00D62E12">
        <w:rPr>
          <w:rFonts w:ascii="Times New Roman" w:hAnsi="Times New Roman" w:cs="Times New Roman"/>
          <w:b/>
          <w:sz w:val="24"/>
          <w:szCs w:val="24"/>
        </w:rPr>
        <w:t>Процедура.</w:t>
      </w:r>
      <w:r w:rsidRPr="00D62E12">
        <w:rPr>
          <w:rFonts w:ascii="Times New Roman" w:hAnsi="Times New Roman" w:cs="Times New Roman"/>
          <w:sz w:val="24"/>
          <w:szCs w:val="24"/>
        </w:rPr>
        <w:t xml:space="preserve"> Стимулы предъявляются последовательно, друг за другом, в заданном порядке, на  белом фоне экрана так, что участник видит утверждение по центру экрана (рисун</w:t>
      </w:r>
      <w:r>
        <w:rPr>
          <w:rFonts w:ascii="Times New Roman" w:hAnsi="Times New Roman" w:cs="Times New Roman"/>
          <w:sz w:val="24"/>
          <w:szCs w:val="24"/>
        </w:rPr>
        <w:t xml:space="preserve">ок3). </w:t>
      </w:r>
      <w:r w:rsidRPr="001C644A">
        <w:rPr>
          <w:rFonts w:ascii="Times New Roman" w:hAnsi="Times New Roman" w:cs="Times New Roman"/>
          <w:sz w:val="24"/>
          <w:szCs w:val="24"/>
        </w:rPr>
        <w:t>https://эпэк</w:t>
      </w:r>
      <w:proofErr w:type="gramStart"/>
      <w:r w:rsidRPr="001C644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C644A">
        <w:rPr>
          <w:rFonts w:ascii="Times New Roman" w:hAnsi="Times New Roman" w:cs="Times New Roman"/>
          <w:sz w:val="24"/>
          <w:szCs w:val="24"/>
        </w:rPr>
        <w:t>ф/data/2020/01/2020-mentoring-metod1.pdf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Участнику необходимо нажать на один из трех вариантов ответа: «да», «не знаю», «да». </w:t>
      </w:r>
      <w:r w:rsidRPr="00D62E12">
        <w:rPr>
          <w:rFonts w:ascii="Times New Roman" w:hAnsi="Times New Roman" w:cs="Times New Roman"/>
          <w:sz w:val="24"/>
          <w:szCs w:val="24"/>
        </w:rPr>
        <w:br/>
      </w:r>
      <w:r w:rsidRPr="00D62E12">
        <w:rPr>
          <w:rFonts w:ascii="Times New Roman" w:hAnsi="Times New Roman" w:cs="Times New Roman"/>
          <w:b/>
          <w:sz w:val="24"/>
          <w:szCs w:val="24"/>
        </w:rPr>
        <w:t>Инструкция.</w:t>
      </w:r>
      <w:r w:rsidRPr="00D62E12">
        <w:rPr>
          <w:rFonts w:ascii="Times New Roman" w:hAnsi="Times New Roman" w:cs="Times New Roman"/>
          <w:sz w:val="24"/>
          <w:szCs w:val="24"/>
        </w:rPr>
        <w:t xml:space="preserve"> Внимательно прочитай каждое утверждение, обдумай его и вспомни ситуации  из своего опыта. Выбери наиболее подходящий вариант ответа. Старайся выбирать вариант «не знаю» как можно реже. </w:t>
      </w:r>
    </w:p>
    <w:p w:rsidR="00D96792" w:rsidRPr="00D62E12" w:rsidRDefault="00D96792" w:rsidP="00D96792">
      <w:pPr>
        <w:jc w:val="both"/>
        <w:rPr>
          <w:rFonts w:ascii="Times New Roman" w:hAnsi="Times New Roman" w:cs="Times New Roman"/>
          <w:sz w:val="24"/>
          <w:szCs w:val="24"/>
        </w:rPr>
      </w:pPr>
      <w:r w:rsidRPr="00D62E12">
        <w:rPr>
          <w:rFonts w:ascii="Times New Roman" w:hAnsi="Times New Roman" w:cs="Times New Roman"/>
          <w:sz w:val="24"/>
          <w:szCs w:val="24"/>
        </w:rPr>
        <w:t xml:space="preserve">Варианты ответов: нет/иногда/да. </w:t>
      </w:r>
      <w:bookmarkStart w:id="0" w:name="_GoBack"/>
      <w:bookmarkEnd w:id="0"/>
    </w:p>
    <w:p w:rsidR="00D96792" w:rsidRPr="00D62E12" w:rsidRDefault="00D96792" w:rsidP="00D96792">
      <w:pPr>
        <w:rPr>
          <w:rFonts w:ascii="Times New Roman" w:hAnsi="Times New Roman" w:cs="Times New Roman"/>
          <w:sz w:val="24"/>
          <w:szCs w:val="24"/>
        </w:rPr>
      </w:pPr>
      <w:r w:rsidRPr="00D62E12">
        <w:rPr>
          <w:rFonts w:ascii="Times New Roman" w:hAnsi="Times New Roman" w:cs="Times New Roman"/>
          <w:sz w:val="24"/>
          <w:szCs w:val="24"/>
        </w:rPr>
        <w:br/>
        <w:t xml:space="preserve">1. Мне не надо много знать, чтобы понять, как поступить.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2. Чтобы быстро решить задачу, я самостоятельно разбиваю ее на куски.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3. Я всегда уточняю информацию, которую слышу или читаю, просто так не верю.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4. Мне трудно находить что-то новое в привычных вещах.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5. Я считаю, что мое мнение важнее, чем мнение других.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6. Мне нравится говорить комплименты и подбадривать окружающих.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7. Я привык внимательно слушать, что мне говорят. Не люблю угадывать причины.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8. Я часто понимаю, почему человек агрессивен. Поэтому умею общаться с такими людьми.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9. Я предлагаю сразу несколько решений одной проблемы.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10. Когда мы спорим, то я всегда стараюсь найти общие интересы у всех.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11. Анализируя ситуацию, я стараюсь рассмотреть все, что влияет на нее.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12. Я часто пользуюсь интернетом, когда хочу что-то узнать. </w:t>
      </w:r>
    </w:p>
    <w:p w:rsidR="00D96792" w:rsidRPr="00D62E12" w:rsidRDefault="00D96792" w:rsidP="00D96792">
      <w:pPr>
        <w:rPr>
          <w:rFonts w:ascii="Times New Roman" w:hAnsi="Times New Roman" w:cs="Times New Roman"/>
          <w:sz w:val="24"/>
          <w:szCs w:val="24"/>
        </w:rPr>
      </w:pPr>
      <w:r w:rsidRPr="00D62E12">
        <w:rPr>
          <w:rFonts w:ascii="Times New Roman" w:hAnsi="Times New Roman" w:cs="Times New Roman"/>
          <w:sz w:val="24"/>
          <w:szCs w:val="24"/>
        </w:rPr>
        <w:t xml:space="preserve">13. Мне интереснее найти собственный способ решения задачи, а не использовать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стандартный.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14. Я могу изменить свое мнение, если мне убедительно докажут, что я не прав.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15. Я не перепроверяю то, что говорят или пишут люди, которым я доверяю.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16. Считаю, что лучше всего самому принять решение, а потом убедить в нем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остальных.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17. Я четко понимаю свою роль в командной работе.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18. Мне комфортнее общаться с друзьями в чате, чем лично.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19. Я научился сохранять самообладание в ситуациях сильного стресса. </w:t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20. Я собираю группу, чтобы решить сложную задачу. </w:t>
      </w:r>
      <w:r w:rsidRPr="00D62E12">
        <w:rPr>
          <w:rFonts w:ascii="Times New Roman" w:hAnsi="Times New Roman" w:cs="Times New Roman"/>
          <w:sz w:val="24"/>
          <w:szCs w:val="24"/>
        </w:rPr>
        <w:br/>
      </w:r>
      <w:r w:rsidRPr="00D62E12">
        <w:rPr>
          <w:rFonts w:ascii="Times New Roman" w:hAnsi="Times New Roman" w:cs="Times New Roman"/>
          <w:sz w:val="24"/>
          <w:szCs w:val="24"/>
        </w:rPr>
        <w:lastRenderedPageBreak/>
        <w:t xml:space="preserve">21. Считаю, что нельзя решить сложную задачу вместе с людьми, с которыми знаком  только виртуально. </w:t>
      </w:r>
    </w:p>
    <w:p w:rsidR="00D96792" w:rsidRPr="00D62E12" w:rsidRDefault="00D96792" w:rsidP="00D96792">
      <w:pPr>
        <w:rPr>
          <w:rFonts w:ascii="Times New Roman" w:hAnsi="Times New Roman" w:cs="Times New Roman"/>
          <w:sz w:val="24"/>
          <w:szCs w:val="24"/>
        </w:rPr>
      </w:pPr>
      <w:r w:rsidRPr="00D62E12">
        <w:rPr>
          <w:rFonts w:ascii="Times New Roman" w:hAnsi="Times New Roman" w:cs="Times New Roman"/>
          <w:sz w:val="24"/>
          <w:szCs w:val="24"/>
        </w:rPr>
        <w:br/>
        <w:t xml:space="preserve">Подсчет результатов. </w:t>
      </w:r>
    </w:p>
    <w:p w:rsidR="00D96792" w:rsidRPr="00D62E12" w:rsidRDefault="00D96792" w:rsidP="00D96792">
      <w:pPr>
        <w:rPr>
          <w:rFonts w:ascii="Times New Roman" w:hAnsi="Times New Roman" w:cs="Times New Roman"/>
          <w:sz w:val="24"/>
          <w:szCs w:val="24"/>
        </w:rPr>
      </w:pPr>
      <w:r w:rsidRPr="00D62E12">
        <w:rPr>
          <w:rFonts w:ascii="Times New Roman" w:hAnsi="Times New Roman" w:cs="Times New Roman"/>
          <w:sz w:val="24"/>
          <w:szCs w:val="24"/>
        </w:rPr>
        <w:t xml:space="preserve">Данные ответов суммируются (итоговый показатель в диапазоне 0–5). </w:t>
      </w:r>
    </w:p>
    <w:p w:rsidR="00D96792" w:rsidRPr="00D62E12" w:rsidRDefault="00D96792" w:rsidP="00D96792">
      <w:pPr>
        <w:rPr>
          <w:rFonts w:ascii="Times New Roman" w:hAnsi="Times New Roman" w:cs="Times New Roman"/>
          <w:sz w:val="24"/>
          <w:szCs w:val="24"/>
        </w:rPr>
      </w:pPr>
      <w:r w:rsidRPr="00D62E12">
        <w:rPr>
          <w:rFonts w:ascii="Times New Roman" w:hAnsi="Times New Roman" w:cs="Times New Roman"/>
          <w:sz w:val="24"/>
          <w:szCs w:val="24"/>
        </w:rPr>
        <w:t xml:space="preserve">Совпадения с прямой шкалой: </w:t>
      </w:r>
    </w:p>
    <w:p w:rsidR="00D96792" w:rsidRPr="00D62E12" w:rsidRDefault="00D96792" w:rsidP="00D96792">
      <w:pPr>
        <w:rPr>
          <w:rFonts w:ascii="Times New Roman" w:hAnsi="Times New Roman" w:cs="Times New Roman"/>
          <w:sz w:val="24"/>
          <w:szCs w:val="24"/>
        </w:rPr>
      </w:pPr>
      <w:r w:rsidRPr="00D62E12">
        <w:rPr>
          <w:rFonts w:ascii="Times New Roman" w:hAnsi="Times New Roman" w:cs="Times New Roman"/>
          <w:sz w:val="24"/>
          <w:szCs w:val="24"/>
        </w:rPr>
        <w:t xml:space="preserve">да = 2 балла; иногда = 1 балл; нет – 0 баллов. </w:t>
      </w:r>
      <w:r w:rsidRPr="00D62E12">
        <w:rPr>
          <w:rFonts w:ascii="Times New Roman" w:hAnsi="Times New Roman" w:cs="Times New Roman"/>
          <w:sz w:val="24"/>
          <w:szCs w:val="24"/>
        </w:rPr>
        <w:br/>
      </w:r>
      <w:r w:rsidRPr="00D62E12">
        <w:rPr>
          <w:rFonts w:ascii="Times New Roman" w:hAnsi="Times New Roman" w:cs="Times New Roman"/>
          <w:sz w:val="24"/>
          <w:szCs w:val="24"/>
        </w:rPr>
        <w:br/>
        <w:t xml:space="preserve">Совпадения с обратной шкалой: </w:t>
      </w:r>
    </w:p>
    <w:p w:rsidR="00D96792" w:rsidRDefault="00D96792" w:rsidP="00D96792">
      <w:pPr>
        <w:rPr>
          <w:rFonts w:ascii="Times New Roman" w:hAnsi="Times New Roman" w:cs="Times New Roman"/>
          <w:sz w:val="24"/>
          <w:szCs w:val="24"/>
        </w:rPr>
      </w:pPr>
      <w:r w:rsidRPr="00D62E12">
        <w:rPr>
          <w:rFonts w:ascii="Times New Roman" w:hAnsi="Times New Roman" w:cs="Times New Roman"/>
          <w:sz w:val="24"/>
          <w:szCs w:val="24"/>
        </w:rPr>
        <w:t xml:space="preserve">да = 0 баллов; иногда = 1 балл; нет – 2 балла. </w:t>
      </w:r>
    </w:p>
    <w:p w:rsidR="00D96792" w:rsidRPr="00D62E12" w:rsidRDefault="00D96792" w:rsidP="00D96792">
      <w:pPr>
        <w:rPr>
          <w:rFonts w:ascii="Times New Roman" w:hAnsi="Times New Roman" w:cs="Times New Roman"/>
          <w:sz w:val="24"/>
          <w:szCs w:val="24"/>
        </w:rPr>
      </w:pPr>
      <w:r w:rsidRPr="00D62E12">
        <w:rPr>
          <w:rFonts w:ascii="Times New Roman" w:hAnsi="Times New Roman" w:cs="Times New Roman"/>
          <w:sz w:val="24"/>
          <w:szCs w:val="24"/>
        </w:rPr>
        <w:br/>
      </w:r>
    </w:p>
    <w:p w:rsidR="00D96792" w:rsidRPr="00D62E12" w:rsidRDefault="00D96792" w:rsidP="00D96792">
      <w:pPr>
        <w:rPr>
          <w:rFonts w:ascii="Times New Roman" w:hAnsi="Times New Roman" w:cs="Times New Roman"/>
          <w:sz w:val="24"/>
          <w:szCs w:val="24"/>
        </w:rPr>
      </w:pPr>
    </w:p>
    <w:p w:rsidR="00377567" w:rsidRDefault="00377567"/>
    <w:sectPr w:rsidR="0037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8B"/>
    <w:rsid w:val="00375D8B"/>
    <w:rsid w:val="00377567"/>
    <w:rsid w:val="00D9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2021-10-13T12:07:00Z</dcterms:created>
  <dcterms:modified xsi:type="dcterms:W3CDTF">2021-10-13T12:18:00Z</dcterms:modified>
</cp:coreProperties>
</file>